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D0B8A" w14:textId="21B248A2" w:rsidR="00495C03" w:rsidRPr="00BC4F39" w:rsidRDefault="00BC4F39" w:rsidP="007E35B8">
      <w:pPr>
        <w:rPr>
          <w:b/>
          <w:bCs/>
          <w:lang w:val="en-US"/>
        </w:rPr>
      </w:pPr>
      <w:r w:rsidRPr="00BC4F39">
        <w:rPr>
          <w:b/>
          <w:bCs/>
          <w:lang w:val="en-US"/>
        </w:rPr>
        <w:t>Tender Number</w:t>
      </w:r>
      <w:r w:rsidR="007E35B8">
        <w:rPr>
          <w:b/>
          <w:bCs/>
          <w:lang w:val="en-US"/>
        </w:rPr>
        <w:t xml:space="preserve"> / Project name</w:t>
      </w:r>
      <w:r w:rsidR="00495C03">
        <w:rPr>
          <w:b/>
          <w:bCs/>
          <w:lang w:val="sr-Cyrl-RS"/>
        </w:rPr>
        <w:t>:</w:t>
      </w:r>
      <w:r w:rsidR="00323D69" w:rsidRPr="00BC4F39">
        <w:rPr>
          <w:b/>
          <w:bCs/>
          <w:lang w:val="en-US"/>
        </w:rPr>
        <w:t xml:space="preserve"> </w:t>
      </w:r>
      <w:r w:rsidR="00323D69" w:rsidRPr="00BC4F39">
        <w:rPr>
          <w:b/>
          <w:bCs/>
          <w:color w:val="FF0000"/>
          <w:lang w:val="en-US"/>
        </w:rPr>
        <w:t>XXXXXXX</w:t>
      </w:r>
      <w:r w:rsidR="007E35B8">
        <w:rPr>
          <w:b/>
          <w:bCs/>
          <w:color w:val="FF0000"/>
          <w:lang w:val="en-US"/>
        </w:rPr>
        <w:t xml:space="preserve">    </w:t>
      </w:r>
    </w:p>
    <w:p w14:paraId="35908639" w14:textId="3D5096DA" w:rsidR="003E0985" w:rsidRPr="00CC6DC8" w:rsidRDefault="00BC4F39" w:rsidP="00111B22">
      <w:pPr>
        <w:rPr>
          <w:b/>
          <w:bCs/>
          <w:color w:val="FF0000"/>
          <w:lang w:val="en-US"/>
        </w:rPr>
      </w:pPr>
      <w:r w:rsidRPr="00BC4F39">
        <w:rPr>
          <w:b/>
          <w:bCs/>
          <w:lang w:val="en-US"/>
        </w:rPr>
        <w:t>Date</w:t>
      </w:r>
      <w:r w:rsidR="00FF315E">
        <w:rPr>
          <w:b/>
          <w:bCs/>
        </w:rPr>
        <w:t xml:space="preserve">: </w:t>
      </w:r>
      <w:r w:rsidR="00323D69" w:rsidRPr="00FF315E">
        <w:rPr>
          <w:b/>
          <w:bCs/>
          <w:color w:val="FF0000"/>
          <w:lang w:val="en-US"/>
        </w:rPr>
        <w:t>XX</w:t>
      </w:r>
      <w:r w:rsidR="00FF315E" w:rsidRPr="00FF315E">
        <w:rPr>
          <w:b/>
          <w:bCs/>
          <w:color w:val="FF0000"/>
          <w:lang w:val="en-US"/>
        </w:rPr>
        <w:t>.</w:t>
      </w:r>
      <w:r w:rsidRPr="00FF315E">
        <w:rPr>
          <w:b/>
          <w:bCs/>
          <w:color w:val="FF0000"/>
          <w:lang w:val="en-US"/>
        </w:rPr>
        <w:t xml:space="preserve"> </w:t>
      </w:r>
      <w:r w:rsidR="00323D69" w:rsidRPr="00CC6DC8">
        <w:rPr>
          <w:b/>
          <w:bCs/>
          <w:color w:val="FF0000"/>
          <w:lang w:val="en-US"/>
        </w:rPr>
        <w:t>XX</w:t>
      </w:r>
      <w:r w:rsidR="00FF315E" w:rsidRPr="00CC6DC8">
        <w:rPr>
          <w:b/>
          <w:bCs/>
          <w:color w:val="FF0000"/>
          <w:lang w:val="en-US"/>
        </w:rPr>
        <w:t xml:space="preserve">. </w:t>
      </w:r>
      <w:r w:rsidR="00323D69" w:rsidRPr="00CC6DC8">
        <w:rPr>
          <w:b/>
          <w:bCs/>
          <w:color w:val="FF0000"/>
          <w:lang w:val="en-US"/>
        </w:rPr>
        <w:t>XXX</w:t>
      </w:r>
      <w:r w:rsidRPr="00CC6DC8">
        <w:rPr>
          <w:b/>
          <w:bCs/>
          <w:color w:val="FF0000"/>
          <w:lang w:val="en-US"/>
        </w:rPr>
        <w:t>X</w:t>
      </w:r>
    </w:p>
    <w:p w14:paraId="047A116D" w14:textId="77777777" w:rsidR="003E0985" w:rsidRPr="006F0B2C" w:rsidRDefault="003E0985" w:rsidP="00111B22">
      <w:pPr>
        <w:rPr>
          <w:b/>
          <w:bCs/>
        </w:rPr>
      </w:pPr>
    </w:p>
    <w:p w14:paraId="59FB3878" w14:textId="77777777" w:rsidR="003E0985" w:rsidRPr="00BC4F39" w:rsidRDefault="00BC4F39" w:rsidP="00111B22">
      <w:pPr>
        <w:rPr>
          <w:lang w:val="fr-FR"/>
        </w:rPr>
      </w:pPr>
      <w:r w:rsidRPr="00BC4F39">
        <w:rPr>
          <w:rFonts w:ascii="inherit" w:hAnsi="inherit" w:cs="Courier New"/>
          <w:lang w:val="fr-FR"/>
        </w:rPr>
        <w:t>TECHNICAL PROCUREMENT SPECIFICATION</w:t>
      </w:r>
    </w:p>
    <w:p w14:paraId="15B24470" w14:textId="77777777" w:rsidR="00EF4BD9" w:rsidRPr="006F0B2C" w:rsidRDefault="00EF4BD9" w:rsidP="00111B22"/>
    <w:tbl>
      <w:tblPr>
        <w:tblW w:w="46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731"/>
        <w:gridCol w:w="6225"/>
        <w:gridCol w:w="710"/>
        <w:gridCol w:w="990"/>
      </w:tblGrid>
      <w:tr w:rsidR="006A5417" w:rsidRPr="006F0B2C" w14:paraId="1FDF87E8" w14:textId="77777777" w:rsidTr="00D97896">
        <w:trPr>
          <w:jc w:val="center"/>
        </w:trPr>
        <w:tc>
          <w:tcPr>
            <w:tcW w:w="428" w:type="pct"/>
            <w:vAlign w:val="center"/>
          </w:tcPr>
          <w:p w14:paraId="72F8454A" w14:textId="77777777" w:rsidR="006A5417" w:rsidRPr="00CC6DC8" w:rsidRDefault="006A5417" w:rsidP="00957C0E">
            <w:pPr>
              <w:tabs>
                <w:tab w:val="left" w:pos="6480"/>
              </w:tabs>
              <w:rPr>
                <w:lang w:val="de-DE"/>
              </w:rPr>
            </w:pPr>
            <w:r>
              <w:rPr>
                <w:lang w:val="de-DE"/>
              </w:rPr>
              <w:t>Item</w:t>
            </w:r>
            <w:r w:rsidRPr="006F0B2C">
              <w:t>.</w:t>
            </w:r>
          </w:p>
        </w:tc>
        <w:tc>
          <w:tcPr>
            <w:tcW w:w="389" w:type="pct"/>
          </w:tcPr>
          <w:p w14:paraId="39872876" w14:textId="77777777" w:rsidR="006A5417" w:rsidRPr="00C2277F" w:rsidRDefault="00CC6DC8" w:rsidP="00CC6DC8">
            <w:pPr>
              <w:pStyle w:val="ListParagraph"/>
              <w:ind w:left="246" w:hanging="246"/>
              <w:rPr>
                <w:lang w:val="sr-Latn-CS"/>
              </w:rPr>
            </w:pPr>
            <w:r>
              <w:rPr>
                <w:lang w:val="sr-Latn-CS"/>
              </w:rPr>
              <w:t>Qty.</w:t>
            </w:r>
          </w:p>
        </w:tc>
        <w:tc>
          <w:tcPr>
            <w:tcW w:w="3290" w:type="pct"/>
            <w:vAlign w:val="center"/>
          </w:tcPr>
          <w:p w14:paraId="11280505" w14:textId="77777777" w:rsidR="006A5417" w:rsidRPr="007751C8" w:rsidRDefault="006A5417" w:rsidP="00393EB7">
            <w:pPr>
              <w:pStyle w:val="ListParagraph"/>
              <w:ind w:left="246" w:hanging="246"/>
              <w:rPr>
                <w:rFonts w:ascii="Arial" w:hAnsi="Arial" w:cs="Arial"/>
                <w:sz w:val="22"/>
                <w:szCs w:val="22"/>
                <w:lang w:val="sr-Latn-CS"/>
              </w:rPr>
            </w:pPr>
            <w:r w:rsidRPr="007751C8">
              <w:rPr>
                <w:rFonts w:ascii="Arial" w:hAnsi="Arial" w:cs="Arial"/>
                <w:sz w:val="22"/>
                <w:szCs w:val="22"/>
                <w:lang w:val="sr-Latn-CS"/>
              </w:rPr>
              <w:t>Technical description</w:t>
            </w:r>
          </w:p>
        </w:tc>
        <w:tc>
          <w:tcPr>
            <w:tcW w:w="368" w:type="pct"/>
            <w:vAlign w:val="center"/>
          </w:tcPr>
          <w:p w14:paraId="4755559A" w14:textId="77777777" w:rsidR="006A5417" w:rsidRPr="006F0B2C" w:rsidRDefault="00CC6DC8" w:rsidP="00393EB7">
            <w:pPr>
              <w:tabs>
                <w:tab w:val="left" w:pos="6480"/>
              </w:tabs>
              <w:jc w:val="center"/>
              <w:rPr>
                <w:lang w:val="sr-Latn-CS"/>
              </w:rPr>
            </w:pPr>
            <w:r>
              <w:rPr>
                <w:lang w:val="sr-Latn-CS"/>
              </w:rPr>
              <w:t>Price per unit</w:t>
            </w:r>
          </w:p>
        </w:tc>
        <w:tc>
          <w:tcPr>
            <w:tcW w:w="526" w:type="pct"/>
            <w:vAlign w:val="center"/>
          </w:tcPr>
          <w:p w14:paraId="2FC1C50C" w14:textId="77777777" w:rsidR="00CC6DC8" w:rsidRPr="00DB3408" w:rsidRDefault="00CC6DC8" w:rsidP="00CC6DC8">
            <w:pPr>
              <w:rPr>
                <w:rFonts w:ascii="Arial" w:hAnsi="Arial" w:cs="Arial"/>
                <w:sz w:val="18"/>
                <w:szCs w:val="18"/>
              </w:rPr>
            </w:pPr>
            <w:r w:rsidRPr="00DB3408">
              <w:rPr>
                <w:rFonts w:ascii="Arial" w:hAnsi="Arial" w:cs="Arial"/>
                <w:sz w:val="18"/>
                <w:szCs w:val="18"/>
              </w:rPr>
              <w:t>Amount</w:t>
            </w:r>
          </w:p>
          <w:p w14:paraId="37B11781" w14:textId="77777777" w:rsidR="006A5417" w:rsidRPr="006F0B2C" w:rsidRDefault="006A5417" w:rsidP="00393EB7">
            <w:pPr>
              <w:tabs>
                <w:tab w:val="left" w:pos="6480"/>
              </w:tabs>
              <w:jc w:val="center"/>
              <w:rPr>
                <w:lang w:val="sr-Latn-CS"/>
              </w:rPr>
            </w:pPr>
          </w:p>
        </w:tc>
      </w:tr>
      <w:tr w:rsidR="00D92C04" w:rsidRPr="00C53C16" w14:paraId="672ED77E" w14:textId="77777777" w:rsidTr="00D97896">
        <w:trPr>
          <w:trHeight w:val="557"/>
          <w:jc w:val="center"/>
        </w:trPr>
        <w:tc>
          <w:tcPr>
            <w:tcW w:w="428" w:type="pct"/>
          </w:tcPr>
          <w:p w14:paraId="5D6D932A" w14:textId="77777777" w:rsidR="00D92C04" w:rsidRPr="00355D09" w:rsidRDefault="00D92C04" w:rsidP="00957C0E">
            <w:pPr>
              <w:tabs>
                <w:tab w:val="left" w:pos="6480"/>
              </w:tabs>
              <w:rPr>
                <w:lang w:val="de-DE"/>
              </w:rPr>
            </w:pPr>
          </w:p>
        </w:tc>
        <w:tc>
          <w:tcPr>
            <w:tcW w:w="389" w:type="pct"/>
          </w:tcPr>
          <w:p w14:paraId="4FB3A1D3" w14:textId="77777777" w:rsidR="00D92C04" w:rsidRPr="00C53C16" w:rsidRDefault="00D92C04" w:rsidP="00992BDC">
            <w:pPr>
              <w:rPr>
                <w:rStyle w:val="hps"/>
                <w:rFonts w:ascii="Arial" w:hAnsi="Arial" w:cs="Arial"/>
                <w:b/>
                <w:noProof/>
                <w:sz w:val="22"/>
                <w:szCs w:val="22"/>
              </w:rPr>
            </w:pPr>
          </w:p>
        </w:tc>
        <w:tc>
          <w:tcPr>
            <w:tcW w:w="3290" w:type="pct"/>
            <w:vAlign w:val="center"/>
          </w:tcPr>
          <w:p w14:paraId="39540740" w14:textId="77777777" w:rsidR="00D92C04" w:rsidRPr="007751C8" w:rsidRDefault="00D92C04" w:rsidP="00D92C04">
            <w:pPr>
              <w:autoSpaceDE w:val="0"/>
              <w:autoSpaceDN w:val="0"/>
              <w:adjustRightInd w:val="0"/>
              <w:rPr>
                <w:rFonts w:ascii="Arial" w:hAnsi="Arial" w:cs="Arial"/>
                <w:b/>
                <w:color w:val="222222"/>
                <w:sz w:val="22"/>
                <w:szCs w:val="22"/>
                <w:lang w:val="en"/>
              </w:rPr>
            </w:pPr>
            <w:r w:rsidRPr="007751C8">
              <w:rPr>
                <w:rFonts w:ascii="Arial" w:hAnsi="Arial" w:cs="Arial"/>
                <w:b/>
                <w:color w:val="222222"/>
                <w:sz w:val="22"/>
                <w:szCs w:val="22"/>
                <w:lang w:val="en"/>
              </w:rPr>
              <w:t>Agitator for aeration tank</w:t>
            </w:r>
          </w:p>
          <w:p w14:paraId="67A6F5CB" w14:textId="77777777"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b/>
                <w:color w:val="222222"/>
                <w:sz w:val="22"/>
                <w:szCs w:val="22"/>
                <w:lang w:val="en"/>
              </w:rPr>
              <w:br/>
              <w:t>Task</w:t>
            </w:r>
          </w:p>
          <w:p w14:paraId="0B305AE5" w14:textId="77777777"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color w:val="222222"/>
                <w:sz w:val="22"/>
                <w:szCs w:val="22"/>
                <w:lang w:val="en"/>
              </w:rPr>
              <w:t xml:space="preserve">The solids (mud flakes, mud, fibers, Sands, etc.) in the treated wastewater must be kept in suspension and the velocity of the liquid in the complete basin shall have a velocity between </w:t>
            </w:r>
            <w:r w:rsidRPr="007751C8">
              <w:rPr>
                <w:rFonts w:ascii="Arial" w:hAnsi="Arial" w:cs="Arial"/>
                <w:spacing w:val="-2"/>
                <w:sz w:val="22"/>
                <w:szCs w:val="22"/>
                <w:lang w:val="en-US"/>
              </w:rPr>
              <w:t xml:space="preserve">0,20 - 0,30 m/s </w:t>
            </w:r>
            <w:r w:rsidRPr="007751C8">
              <w:rPr>
                <w:rFonts w:ascii="Arial" w:hAnsi="Arial" w:cs="Arial"/>
                <w:color w:val="222222"/>
                <w:sz w:val="22"/>
                <w:szCs w:val="22"/>
                <w:lang w:val="en"/>
              </w:rPr>
              <w:t xml:space="preserve">to avoid the sedimentation of solids. </w:t>
            </w:r>
          </w:p>
          <w:p w14:paraId="591BB71E" w14:textId="77777777" w:rsidR="00D92C04" w:rsidRPr="007751C8" w:rsidRDefault="00D92C04" w:rsidP="00D92C04">
            <w:pPr>
              <w:autoSpaceDE w:val="0"/>
              <w:autoSpaceDN w:val="0"/>
              <w:adjustRightInd w:val="0"/>
              <w:rPr>
                <w:rFonts w:ascii="Arial" w:hAnsi="Arial" w:cs="Arial"/>
                <w:color w:val="222222"/>
                <w:sz w:val="22"/>
                <w:szCs w:val="22"/>
                <w:lang w:val="en"/>
              </w:rPr>
            </w:pPr>
          </w:p>
          <w:p w14:paraId="174CCF05" w14:textId="0A76EEB8"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b/>
                <w:color w:val="222222"/>
                <w:sz w:val="22"/>
                <w:szCs w:val="22"/>
                <w:lang w:val="en"/>
              </w:rPr>
              <w:t>Technical details of the basins</w:t>
            </w:r>
            <w:r w:rsidRPr="007751C8">
              <w:rPr>
                <w:rFonts w:ascii="Arial" w:hAnsi="Arial" w:cs="Arial"/>
                <w:color w:val="222222"/>
                <w:sz w:val="22"/>
                <w:szCs w:val="22"/>
                <w:lang w:val="en"/>
              </w:rPr>
              <w:br/>
              <w:t xml:space="preserve">Activated sludge: 2 - 6 g/l dry solids </w:t>
            </w:r>
          </w:p>
          <w:p w14:paraId="78AEB37A" w14:textId="77777777" w:rsidR="00D92C04" w:rsidRPr="007751C8" w:rsidRDefault="00D92C04" w:rsidP="00D92C04">
            <w:pPr>
              <w:autoSpaceDE w:val="0"/>
              <w:autoSpaceDN w:val="0"/>
              <w:adjustRightInd w:val="0"/>
              <w:rPr>
                <w:rFonts w:ascii="Arial" w:hAnsi="Arial" w:cs="Arial"/>
                <w:color w:val="FF0000"/>
                <w:sz w:val="22"/>
                <w:szCs w:val="22"/>
                <w:lang w:val="en"/>
              </w:rPr>
            </w:pPr>
            <w:r w:rsidRPr="007751C8">
              <w:rPr>
                <w:rFonts w:ascii="Arial" w:hAnsi="Arial" w:cs="Arial"/>
                <w:color w:val="222222"/>
                <w:sz w:val="22"/>
                <w:szCs w:val="22"/>
                <w:lang w:val="en"/>
              </w:rPr>
              <w:t xml:space="preserve">Sludge Volume Index (SVI) 50 - 150 ml/g </w:t>
            </w:r>
            <w:r w:rsidRPr="007751C8">
              <w:rPr>
                <w:rFonts w:ascii="Arial" w:hAnsi="Arial" w:cs="Arial"/>
                <w:color w:val="222222"/>
                <w:sz w:val="22"/>
                <w:szCs w:val="22"/>
                <w:lang w:val="en"/>
              </w:rPr>
              <w:br/>
              <w:t xml:space="preserve">Number of basins: </w:t>
            </w:r>
            <w:r w:rsidRPr="007751C8">
              <w:rPr>
                <w:rFonts w:ascii="Arial" w:hAnsi="Arial" w:cs="Arial"/>
                <w:b/>
                <w:bCs/>
                <w:color w:val="FF0000"/>
                <w:sz w:val="22"/>
                <w:szCs w:val="22"/>
                <w:lang w:val="en"/>
              </w:rPr>
              <w:t>X</w:t>
            </w:r>
            <w:r w:rsidRPr="007751C8">
              <w:rPr>
                <w:rFonts w:ascii="Arial" w:hAnsi="Arial" w:cs="Arial"/>
                <w:color w:val="222222"/>
                <w:sz w:val="22"/>
                <w:szCs w:val="22"/>
                <w:lang w:val="en"/>
              </w:rPr>
              <w:t xml:space="preserve"> </w:t>
            </w:r>
            <w:r w:rsidRPr="007751C8">
              <w:rPr>
                <w:rFonts w:ascii="Arial" w:hAnsi="Arial" w:cs="Arial"/>
                <w:color w:val="222222"/>
                <w:sz w:val="22"/>
                <w:szCs w:val="22"/>
                <w:lang w:val="en"/>
              </w:rPr>
              <w:br/>
              <w:t xml:space="preserve">Basin shape: </w:t>
            </w:r>
            <w:r w:rsidRPr="007751C8">
              <w:rPr>
                <w:rFonts w:ascii="Arial" w:hAnsi="Arial" w:cs="Arial"/>
                <w:color w:val="FF0000"/>
                <w:sz w:val="22"/>
                <w:szCs w:val="22"/>
                <w:lang w:val="en"/>
              </w:rPr>
              <w:t>XXXXXXXXXXXXXXX</w:t>
            </w:r>
          </w:p>
          <w:p w14:paraId="61284628" w14:textId="160E2779"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color w:val="222222"/>
                <w:sz w:val="22"/>
                <w:szCs w:val="22"/>
                <w:lang w:val="en"/>
              </w:rPr>
              <w:t xml:space="preserve">Dimensions: diameter </w:t>
            </w:r>
            <w:r w:rsidRPr="007751C8">
              <w:rPr>
                <w:rFonts w:ascii="Arial" w:hAnsi="Arial" w:cs="Arial"/>
                <w:b/>
                <w:bCs/>
                <w:color w:val="FF0000"/>
                <w:sz w:val="22"/>
                <w:szCs w:val="22"/>
                <w:lang w:val="en"/>
              </w:rPr>
              <w:t>X</w:t>
            </w:r>
            <w:r w:rsidR="002B75FD" w:rsidRPr="007751C8">
              <w:rPr>
                <w:rFonts w:ascii="Arial" w:hAnsi="Arial" w:cs="Arial"/>
                <w:b/>
                <w:bCs/>
                <w:color w:val="FF0000"/>
                <w:sz w:val="22"/>
                <w:szCs w:val="22"/>
                <w:lang w:val="en"/>
              </w:rPr>
              <w:t xml:space="preserve"> </w:t>
            </w:r>
            <w:r w:rsidRPr="007751C8">
              <w:rPr>
                <w:rFonts w:ascii="Arial" w:hAnsi="Arial" w:cs="Arial"/>
                <w:color w:val="222222"/>
                <w:sz w:val="22"/>
                <w:szCs w:val="22"/>
                <w:lang w:val="en"/>
              </w:rPr>
              <w:t xml:space="preserve">m / length </w:t>
            </w:r>
            <w:r w:rsidRPr="007751C8">
              <w:rPr>
                <w:rFonts w:ascii="Arial" w:hAnsi="Arial" w:cs="Arial"/>
                <w:color w:val="FF0000"/>
                <w:sz w:val="22"/>
                <w:szCs w:val="22"/>
                <w:lang w:val="en"/>
              </w:rPr>
              <w:t>X</w:t>
            </w:r>
            <w:r w:rsidR="002B75FD" w:rsidRPr="007751C8">
              <w:rPr>
                <w:rFonts w:ascii="Arial" w:hAnsi="Arial" w:cs="Arial"/>
                <w:color w:val="FF0000"/>
                <w:sz w:val="22"/>
                <w:szCs w:val="22"/>
                <w:lang w:val="en"/>
              </w:rPr>
              <w:t xml:space="preserve"> </w:t>
            </w:r>
            <w:r w:rsidRPr="007751C8">
              <w:rPr>
                <w:rFonts w:ascii="Arial" w:hAnsi="Arial" w:cs="Arial"/>
                <w:color w:val="222222"/>
                <w:sz w:val="22"/>
                <w:szCs w:val="22"/>
                <w:lang w:val="en"/>
              </w:rPr>
              <w:t xml:space="preserve">m / channel width </w:t>
            </w:r>
            <w:r w:rsidRPr="007751C8">
              <w:rPr>
                <w:rFonts w:ascii="Arial" w:hAnsi="Arial" w:cs="Arial"/>
                <w:color w:val="FF0000"/>
                <w:sz w:val="22"/>
                <w:szCs w:val="22"/>
                <w:lang w:val="en"/>
              </w:rPr>
              <w:t>X</w:t>
            </w:r>
            <w:r w:rsidR="002B75FD" w:rsidRPr="007751C8">
              <w:rPr>
                <w:rFonts w:ascii="Arial" w:hAnsi="Arial" w:cs="Arial"/>
                <w:color w:val="FF0000"/>
                <w:sz w:val="22"/>
                <w:szCs w:val="22"/>
                <w:lang w:val="en"/>
              </w:rPr>
              <w:t xml:space="preserve"> </w:t>
            </w:r>
            <w:r w:rsidRPr="007751C8">
              <w:rPr>
                <w:rFonts w:ascii="Arial" w:hAnsi="Arial" w:cs="Arial"/>
                <w:color w:val="222222"/>
                <w:sz w:val="22"/>
                <w:szCs w:val="22"/>
                <w:lang w:val="en"/>
              </w:rPr>
              <w:t xml:space="preserve">m </w:t>
            </w:r>
          </w:p>
          <w:p w14:paraId="611849AA" w14:textId="77777777"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color w:val="222222"/>
                <w:sz w:val="22"/>
                <w:szCs w:val="22"/>
                <w:lang w:val="en"/>
              </w:rPr>
              <w:t xml:space="preserve">Water depth = </w:t>
            </w:r>
            <w:r w:rsidRPr="007751C8">
              <w:rPr>
                <w:rFonts w:ascii="Arial" w:hAnsi="Arial" w:cs="Arial"/>
                <w:b/>
                <w:bCs/>
                <w:color w:val="FF0000"/>
                <w:sz w:val="22"/>
                <w:szCs w:val="22"/>
                <w:lang w:val="en"/>
              </w:rPr>
              <w:t>XX</w:t>
            </w:r>
            <w:r w:rsidRPr="007751C8">
              <w:rPr>
                <w:rFonts w:ascii="Arial" w:hAnsi="Arial" w:cs="Arial"/>
                <w:color w:val="222222"/>
                <w:sz w:val="22"/>
                <w:szCs w:val="22"/>
                <w:lang w:val="en"/>
              </w:rPr>
              <w:t xml:space="preserve"> m</w:t>
            </w:r>
            <w:r w:rsidRPr="007751C8">
              <w:rPr>
                <w:rFonts w:ascii="Arial" w:hAnsi="Arial" w:cs="Arial"/>
                <w:color w:val="222222"/>
                <w:sz w:val="22"/>
                <w:szCs w:val="22"/>
                <w:lang w:val="en"/>
              </w:rPr>
              <w:br/>
              <w:t xml:space="preserve">Volume per basin: approx. </w:t>
            </w:r>
            <w:r w:rsidRPr="007751C8">
              <w:rPr>
                <w:rFonts w:ascii="Arial" w:hAnsi="Arial" w:cs="Arial"/>
                <w:b/>
                <w:bCs/>
                <w:color w:val="FF0000"/>
                <w:sz w:val="22"/>
                <w:szCs w:val="22"/>
                <w:lang w:val="en"/>
              </w:rPr>
              <w:t>XXXX</w:t>
            </w:r>
            <w:r w:rsidRPr="007751C8">
              <w:rPr>
                <w:rFonts w:ascii="Arial" w:hAnsi="Arial" w:cs="Arial"/>
                <w:color w:val="222222"/>
                <w:sz w:val="22"/>
                <w:szCs w:val="22"/>
                <w:lang w:val="en"/>
              </w:rPr>
              <w:t xml:space="preserve"> m3 </w:t>
            </w:r>
          </w:p>
          <w:p w14:paraId="7BCEF67D" w14:textId="77777777" w:rsidR="00D92C04" w:rsidRPr="007751C8" w:rsidRDefault="00D92C04" w:rsidP="00D92C04">
            <w:pPr>
              <w:autoSpaceDE w:val="0"/>
              <w:autoSpaceDN w:val="0"/>
              <w:adjustRightInd w:val="0"/>
              <w:rPr>
                <w:rFonts w:ascii="Arial" w:hAnsi="Arial" w:cs="Arial"/>
                <w:sz w:val="22"/>
                <w:szCs w:val="22"/>
                <w:lang w:val="en-US"/>
              </w:rPr>
            </w:pPr>
            <w:r w:rsidRPr="007751C8">
              <w:rPr>
                <w:rFonts w:ascii="Arial" w:hAnsi="Arial" w:cs="Arial"/>
                <w:color w:val="222222"/>
                <w:sz w:val="22"/>
                <w:szCs w:val="22"/>
                <w:lang w:val="en"/>
              </w:rPr>
              <w:t xml:space="preserve">Number of agitators: </w:t>
            </w:r>
            <w:r w:rsidRPr="007751C8">
              <w:rPr>
                <w:rFonts w:ascii="Arial" w:hAnsi="Arial" w:cs="Arial"/>
                <w:b/>
                <w:bCs/>
                <w:color w:val="FF0000"/>
                <w:sz w:val="22"/>
                <w:szCs w:val="22"/>
                <w:lang w:val="en"/>
              </w:rPr>
              <w:t>X</w:t>
            </w:r>
            <w:r w:rsidRPr="007751C8">
              <w:rPr>
                <w:rFonts w:ascii="Arial" w:hAnsi="Arial" w:cs="Arial"/>
                <w:color w:val="222222"/>
                <w:sz w:val="22"/>
                <w:szCs w:val="22"/>
                <w:lang w:val="en"/>
              </w:rPr>
              <w:t xml:space="preserve"> unit per basin</w:t>
            </w:r>
            <w:r w:rsidRPr="007751C8">
              <w:rPr>
                <w:rFonts w:ascii="Arial" w:hAnsi="Arial" w:cs="Arial"/>
                <w:color w:val="222222"/>
                <w:sz w:val="22"/>
                <w:szCs w:val="22"/>
                <w:lang w:val="en"/>
              </w:rPr>
              <w:br/>
            </w:r>
            <w:r w:rsidRPr="007751C8">
              <w:rPr>
                <w:rFonts w:ascii="Arial" w:hAnsi="Arial" w:cs="Arial"/>
                <w:color w:val="222222"/>
                <w:sz w:val="22"/>
                <w:szCs w:val="22"/>
                <w:lang w:val="en"/>
              </w:rPr>
              <w:br/>
              <w:t xml:space="preserve">Propeller diameter: </w:t>
            </w:r>
            <w:r w:rsidRPr="007751C8">
              <w:rPr>
                <w:rFonts w:ascii="Arial" w:hAnsi="Arial" w:cs="Arial"/>
                <w:b/>
                <w:bCs/>
                <w:color w:val="FF0000"/>
                <w:sz w:val="22"/>
                <w:szCs w:val="22"/>
                <w:lang w:val="en"/>
              </w:rPr>
              <w:t>2.5</w:t>
            </w:r>
            <w:r w:rsidRPr="007751C8">
              <w:rPr>
                <w:rFonts w:ascii="Arial" w:hAnsi="Arial" w:cs="Arial"/>
                <w:color w:val="222222"/>
                <w:sz w:val="22"/>
                <w:szCs w:val="22"/>
                <w:lang w:val="en"/>
              </w:rPr>
              <w:t xml:space="preserve"> m</w:t>
            </w:r>
            <w:r w:rsidRPr="007751C8">
              <w:rPr>
                <w:rFonts w:ascii="Arial" w:hAnsi="Arial" w:cs="Arial"/>
                <w:color w:val="222222"/>
                <w:sz w:val="22"/>
                <w:szCs w:val="22"/>
                <w:lang w:val="en"/>
              </w:rPr>
              <w:br/>
              <w:t xml:space="preserve">Range of thrust: at least </w:t>
            </w:r>
            <w:r w:rsidRPr="007751C8">
              <w:rPr>
                <w:rFonts w:ascii="Arial" w:hAnsi="Arial" w:cs="Arial"/>
                <w:b/>
                <w:bCs/>
                <w:color w:val="FF0000"/>
                <w:sz w:val="22"/>
                <w:szCs w:val="22"/>
                <w:lang w:val="en"/>
              </w:rPr>
              <w:t>XXXX to XXXX</w:t>
            </w:r>
            <w:r w:rsidRPr="007751C8">
              <w:rPr>
                <w:rFonts w:ascii="Arial" w:hAnsi="Arial" w:cs="Arial"/>
                <w:color w:val="222222"/>
                <w:sz w:val="22"/>
                <w:szCs w:val="22"/>
                <w:lang w:val="en"/>
              </w:rPr>
              <w:t xml:space="preserve"> N (F)</w:t>
            </w:r>
            <w:r w:rsidRPr="007751C8">
              <w:rPr>
                <w:rFonts w:ascii="Arial" w:hAnsi="Arial" w:cs="Arial"/>
                <w:color w:val="222222"/>
                <w:sz w:val="22"/>
                <w:szCs w:val="22"/>
                <w:lang w:val="en"/>
              </w:rPr>
              <w:br/>
            </w:r>
            <w:r w:rsidRPr="007751C8">
              <w:rPr>
                <w:rFonts w:ascii="Arial" w:hAnsi="Arial" w:cs="Arial"/>
                <w:color w:val="222222"/>
                <w:sz w:val="22"/>
                <w:szCs w:val="22"/>
                <w:lang w:val="en"/>
              </w:rPr>
              <w:br/>
            </w:r>
            <w:r w:rsidRPr="007751C8">
              <w:rPr>
                <w:rFonts w:ascii="Arial" w:hAnsi="Arial" w:cs="Arial"/>
                <w:sz w:val="22"/>
                <w:szCs w:val="22"/>
                <w:lang w:val="en-US"/>
              </w:rPr>
              <w:t xml:space="preserve">To minimize the power consumption it shall be possible to adjust the required propeller speed and trust during the Nitrification and Denitrification phase. </w:t>
            </w:r>
          </w:p>
          <w:p w14:paraId="4DD323A7" w14:textId="77777777" w:rsidR="00D92C04" w:rsidRPr="007751C8" w:rsidRDefault="00D92C04" w:rsidP="00D92C04">
            <w:pPr>
              <w:autoSpaceDE w:val="0"/>
              <w:autoSpaceDN w:val="0"/>
              <w:adjustRightInd w:val="0"/>
              <w:rPr>
                <w:rFonts w:ascii="Arial" w:hAnsi="Arial" w:cs="Arial"/>
                <w:sz w:val="22"/>
                <w:szCs w:val="22"/>
                <w:lang w:val="en-US"/>
              </w:rPr>
            </w:pPr>
          </w:p>
          <w:p w14:paraId="380B9C74" w14:textId="4E07EA00" w:rsidR="00D92C04" w:rsidRPr="007751C8" w:rsidRDefault="00D92C04" w:rsidP="00D92C04">
            <w:pPr>
              <w:autoSpaceDE w:val="0"/>
              <w:autoSpaceDN w:val="0"/>
              <w:adjustRightInd w:val="0"/>
              <w:rPr>
                <w:rFonts w:ascii="Arial" w:hAnsi="Arial" w:cs="Arial"/>
                <w:sz w:val="22"/>
                <w:szCs w:val="22"/>
                <w:lang w:val="en-US"/>
              </w:rPr>
            </w:pPr>
            <w:r w:rsidRPr="007751C8">
              <w:rPr>
                <w:rFonts w:ascii="Arial" w:hAnsi="Arial" w:cs="Arial"/>
                <w:sz w:val="22"/>
                <w:szCs w:val="22"/>
                <w:lang w:val="en-US"/>
              </w:rPr>
              <w:t xml:space="preserve">The agitator shall be equipped with an internal </w:t>
            </w:r>
            <w:r w:rsidR="00FA5060">
              <w:rPr>
                <w:rFonts w:ascii="Arial" w:hAnsi="Arial" w:cs="Arial"/>
                <w:sz w:val="22"/>
                <w:szCs w:val="22"/>
                <w:lang w:val="en-US"/>
              </w:rPr>
              <w:t xml:space="preserve">frequency </w:t>
            </w:r>
            <w:r w:rsidRPr="007751C8">
              <w:rPr>
                <w:rFonts w:ascii="Arial" w:hAnsi="Arial" w:cs="Arial"/>
                <w:sz w:val="22"/>
                <w:szCs w:val="22"/>
                <w:lang w:val="en-US"/>
              </w:rPr>
              <w:t>drive</w:t>
            </w:r>
            <w:r w:rsidR="00F377C6">
              <w:rPr>
                <w:rFonts w:ascii="Arial" w:hAnsi="Arial" w:cs="Arial"/>
                <w:sz w:val="22"/>
                <w:szCs w:val="22"/>
                <w:lang w:val="en-US"/>
              </w:rPr>
              <w:t xml:space="preserve"> (VFD)</w:t>
            </w:r>
            <w:bookmarkStart w:id="0" w:name="_GoBack"/>
            <w:bookmarkEnd w:id="0"/>
            <w:r w:rsidRPr="007751C8">
              <w:rPr>
                <w:rFonts w:ascii="Arial" w:hAnsi="Arial" w:cs="Arial"/>
                <w:sz w:val="22"/>
                <w:szCs w:val="22"/>
                <w:lang w:val="en-US"/>
              </w:rPr>
              <w:t xml:space="preserve"> and a RS485 + Modbus RTU </w:t>
            </w:r>
            <w:r w:rsidR="00D97896" w:rsidRPr="007751C8">
              <w:rPr>
                <w:rFonts w:ascii="Arial" w:hAnsi="Arial" w:cs="Arial"/>
                <w:sz w:val="22"/>
                <w:szCs w:val="22"/>
                <w:lang w:val="en-US"/>
              </w:rPr>
              <w:t>interface that</w:t>
            </w:r>
            <w:r w:rsidRPr="007751C8">
              <w:rPr>
                <w:rFonts w:ascii="Arial" w:hAnsi="Arial" w:cs="Arial"/>
                <w:sz w:val="22"/>
                <w:szCs w:val="22"/>
                <w:lang w:val="en-US"/>
              </w:rPr>
              <w:t xml:space="preserve"> can be controlled via a PLC. </w:t>
            </w:r>
          </w:p>
          <w:p w14:paraId="307DDF5D" w14:textId="19ADDC62" w:rsidR="00D92C04" w:rsidRPr="007751C8" w:rsidRDefault="00D92C04" w:rsidP="00D92C04">
            <w:pPr>
              <w:autoSpaceDE w:val="0"/>
              <w:autoSpaceDN w:val="0"/>
              <w:adjustRightInd w:val="0"/>
              <w:rPr>
                <w:rFonts w:ascii="Arial" w:hAnsi="Arial" w:cs="Arial"/>
                <w:sz w:val="22"/>
                <w:szCs w:val="22"/>
                <w:lang w:val="en-US"/>
              </w:rPr>
            </w:pPr>
            <w:r w:rsidRPr="007751C8">
              <w:rPr>
                <w:rFonts w:ascii="Arial" w:hAnsi="Arial" w:cs="Arial"/>
                <w:sz w:val="22"/>
                <w:szCs w:val="22"/>
                <w:lang w:val="en-US"/>
              </w:rPr>
              <w:t>The use of an external VFD to mo</w:t>
            </w:r>
            <w:r w:rsidR="000A3593" w:rsidRPr="007751C8">
              <w:rPr>
                <w:rFonts w:ascii="Arial" w:hAnsi="Arial" w:cs="Arial"/>
                <w:sz w:val="22"/>
                <w:szCs w:val="22"/>
                <w:lang w:val="en-US"/>
              </w:rPr>
              <w:t>dify the propeller speed is</w:t>
            </w:r>
            <w:r w:rsidR="00B7101A" w:rsidRPr="007751C8">
              <w:rPr>
                <w:rFonts w:ascii="Arial" w:hAnsi="Arial" w:cs="Arial"/>
                <w:sz w:val="22"/>
                <w:szCs w:val="22"/>
                <w:lang w:val="en-US"/>
              </w:rPr>
              <w:t xml:space="preserve"> </w:t>
            </w:r>
            <w:r w:rsidR="000A3593" w:rsidRPr="007751C8">
              <w:rPr>
                <w:rFonts w:ascii="Arial" w:hAnsi="Arial" w:cs="Arial"/>
                <w:sz w:val="22"/>
                <w:szCs w:val="22"/>
                <w:lang w:val="en-US"/>
              </w:rPr>
              <w:t xml:space="preserve">accepted if the cost </w:t>
            </w:r>
            <w:r w:rsidR="00737336" w:rsidRPr="007751C8">
              <w:rPr>
                <w:rFonts w:ascii="Arial" w:hAnsi="Arial" w:cs="Arial"/>
                <w:sz w:val="22"/>
                <w:szCs w:val="22"/>
                <w:lang w:val="en-US"/>
              </w:rPr>
              <w:t>is</w:t>
            </w:r>
            <w:r w:rsidR="000A3593" w:rsidRPr="007751C8">
              <w:rPr>
                <w:rFonts w:ascii="Arial" w:hAnsi="Arial" w:cs="Arial"/>
                <w:sz w:val="22"/>
                <w:szCs w:val="22"/>
                <w:lang w:val="en-US"/>
              </w:rPr>
              <w:t xml:space="preserve"> included in the price</w:t>
            </w:r>
            <w:r w:rsidR="00364155" w:rsidRPr="007751C8">
              <w:rPr>
                <w:rFonts w:ascii="Arial" w:hAnsi="Arial" w:cs="Arial"/>
                <w:sz w:val="22"/>
                <w:szCs w:val="22"/>
                <w:lang w:val="en-US"/>
              </w:rPr>
              <w:t xml:space="preserve"> of the Agitator</w:t>
            </w:r>
            <w:r w:rsidR="000A3593" w:rsidRPr="007751C8">
              <w:rPr>
                <w:rFonts w:ascii="Arial" w:hAnsi="Arial" w:cs="Arial"/>
                <w:sz w:val="22"/>
                <w:szCs w:val="22"/>
                <w:lang w:val="en-US"/>
              </w:rPr>
              <w:t xml:space="preserve">. </w:t>
            </w:r>
            <w:r w:rsidRPr="007751C8">
              <w:rPr>
                <w:rFonts w:ascii="Arial" w:hAnsi="Arial" w:cs="Arial"/>
                <w:sz w:val="22"/>
                <w:szCs w:val="22"/>
                <w:lang w:val="en-US"/>
              </w:rPr>
              <w:t xml:space="preserve"> </w:t>
            </w:r>
          </w:p>
          <w:p w14:paraId="67EEC8BA" w14:textId="77777777" w:rsidR="00D92C04" w:rsidRPr="007751C8" w:rsidRDefault="00D92C04" w:rsidP="00D92C04">
            <w:pPr>
              <w:autoSpaceDE w:val="0"/>
              <w:autoSpaceDN w:val="0"/>
              <w:adjustRightInd w:val="0"/>
              <w:rPr>
                <w:rFonts w:ascii="Arial" w:hAnsi="Arial" w:cs="Arial"/>
                <w:sz w:val="22"/>
                <w:szCs w:val="22"/>
                <w:lang w:val="en-US"/>
              </w:rPr>
            </w:pPr>
          </w:p>
          <w:p w14:paraId="4E976E85" w14:textId="77777777" w:rsidR="00D92C04" w:rsidRPr="007751C8" w:rsidRDefault="00D92C04" w:rsidP="00D92C04">
            <w:pPr>
              <w:autoSpaceDE w:val="0"/>
              <w:autoSpaceDN w:val="0"/>
              <w:adjustRightInd w:val="0"/>
              <w:rPr>
                <w:rFonts w:ascii="Arial" w:hAnsi="Arial" w:cs="Arial"/>
                <w:b/>
                <w:bCs/>
                <w:sz w:val="22"/>
                <w:szCs w:val="22"/>
                <w:lang w:val="en-US"/>
              </w:rPr>
            </w:pPr>
            <w:r w:rsidRPr="007751C8">
              <w:rPr>
                <w:rFonts w:ascii="Arial" w:hAnsi="Arial" w:cs="Arial"/>
                <w:color w:val="222222"/>
                <w:sz w:val="22"/>
                <w:szCs w:val="22"/>
                <w:lang w:val="en"/>
              </w:rPr>
              <w:t>The supplier must guarantee the following performance.</w:t>
            </w:r>
            <w:r w:rsidRPr="007751C8">
              <w:rPr>
                <w:rFonts w:ascii="Arial" w:hAnsi="Arial" w:cs="Arial"/>
                <w:color w:val="222222"/>
                <w:sz w:val="22"/>
                <w:szCs w:val="22"/>
                <w:lang w:val="en"/>
              </w:rPr>
              <w:br/>
            </w:r>
          </w:p>
          <w:p w14:paraId="2277D430" w14:textId="77777777" w:rsidR="00D92C04" w:rsidRPr="007751C8" w:rsidRDefault="00D92C04" w:rsidP="00D92C04">
            <w:pPr>
              <w:autoSpaceDE w:val="0"/>
              <w:autoSpaceDN w:val="0"/>
              <w:adjustRightInd w:val="0"/>
              <w:rPr>
                <w:rFonts w:ascii="Arial" w:hAnsi="Arial" w:cs="Arial"/>
                <w:b/>
                <w:bCs/>
                <w:sz w:val="22"/>
                <w:szCs w:val="22"/>
                <w:lang w:val="en-US"/>
              </w:rPr>
            </w:pPr>
            <w:r w:rsidRPr="007751C8">
              <w:rPr>
                <w:rFonts w:ascii="Arial" w:hAnsi="Arial" w:cs="Arial"/>
                <w:b/>
                <w:bCs/>
                <w:sz w:val="22"/>
                <w:szCs w:val="22"/>
                <w:lang w:val="en-US"/>
              </w:rPr>
              <w:t>Required performance and max. Power consumption during Nitrification (Aeration on):</w:t>
            </w:r>
          </w:p>
          <w:p w14:paraId="6A13F02E" w14:textId="1F42D217" w:rsidR="00D92C04" w:rsidRPr="007751C8" w:rsidRDefault="00D92C04" w:rsidP="00D92C04">
            <w:pPr>
              <w:autoSpaceDE w:val="0"/>
              <w:autoSpaceDN w:val="0"/>
              <w:adjustRightInd w:val="0"/>
              <w:rPr>
                <w:rFonts w:ascii="Arial" w:hAnsi="Arial" w:cs="Arial"/>
                <w:color w:val="222222"/>
                <w:sz w:val="22"/>
                <w:szCs w:val="22"/>
                <w:lang w:val="en-US"/>
              </w:rPr>
            </w:pPr>
            <w:r w:rsidRPr="007751C8">
              <w:rPr>
                <w:rFonts w:ascii="Arial" w:hAnsi="Arial" w:cs="Arial"/>
                <w:color w:val="222222"/>
                <w:sz w:val="22"/>
                <w:szCs w:val="22"/>
                <w:lang w:val="en-US"/>
              </w:rPr>
              <w:t xml:space="preserve">Propeller speed: </w:t>
            </w:r>
            <w:r w:rsidRPr="007751C8">
              <w:rPr>
                <w:rFonts w:ascii="Arial" w:hAnsi="Arial" w:cs="Arial"/>
                <w:b/>
                <w:bCs/>
                <w:color w:val="FF0000"/>
                <w:sz w:val="22"/>
                <w:szCs w:val="22"/>
                <w:lang w:val="en-US"/>
              </w:rPr>
              <w:t>XX</w:t>
            </w:r>
            <w:r w:rsidRPr="007751C8">
              <w:rPr>
                <w:rFonts w:ascii="Arial" w:hAnsi="Arial" w:cs="Arial"/>
                <w:color w:val="222222"/>
                <w:sz w:val="22"/>
                <w:szCs w:val="22"/>
                <w:lang w:val="en-US"/>
              </w:rPr>
              <w:t xml:space="preserve"> </w:t>
            </w:r>
            <w:r w:rsidR="005D5E59" w:rsidRPr="00044F8B">
              <w:rPr>
                <w:rFonts w:ascii="Arial" w:hAnsi="Arial" w:cs="Arial"/>
                <w:spacing w:val="-2"/>
                <w:sz w:val="20"/>
                <w:szCs w:val="20"/>
                <w:lang w:val="en-GB" w:eastAsia="de-DE"/>
              </w:rPr>
              <w:t>min</w:t>
            </w:r>
            <w:r w:rsidR="005D5E59" w:rsidRPr="00044F8B">
              <w:rPr>
                <w:rFonts w:ascii="Arial" w:hAnsi="Arial" w:cs="Arial"/>
                <w:spacing w:val="-2"/>
                <w:sz w:val="20"/>
                <w:szCs w:val="20"/>
                <w:vertAlign w:val="superscript"/>
                <w:lang w:val="en-GB" w:eastAsia="de-DE"/>
              </w:rPr>
              <w:t>-1</w:t>
            </w:r>
          </w:p>
          <w:p w14:paraId="19F1FE23" w14:textId="5E1A4ECA" w:rsidR="00D92C04" w:rsidRPr="007751C8" w:rsidRDefault="00D92C04" w:rsidP="00D92C04">
            <w:pPr>
              <w:autoSpaceDE w:val="0"/>
              <w:autoSpaceDN w:val="0"/>
              <w:adjustRightInd w:val="0"/>
              <w:rPr>
                <w:rFonts w:ascii="Arial" w:hAnsi="Arial" w:cs="Arial"/>
                <w:color w:val="222222"/>
                <w:sz w:val="22"/>
                <w:szCs w:val="22"/>
                <w:lang w:val="en-US"/>
              </w:rPr>
            </w:pPr>
            <w:r w:rsidRPr="007751C8">
              <w:rPr>
                <w:rFonts w:ascii="Arial" w:hAnsi="Arial" w:cs="Arial"/>
                <w:color w:val="222222"/>
                <w:sz w:val="22"/>
                <w:szCs w:val="22"/>
                <w:lang w:val="en-US"/>
              </w:rPr>
              <w:t xml:space="preserve">Guaranteed thrust: </w:t>
            </w:r>
            <w:r w:rsidRPr="007751C8">
              <w:rPr>
                <w:rFonts w:ascii="Arial" w:hAnsi="Arial" w:cs="Arial"/>
                <w:b/>
                <w:bCs/>
                <w:color w:val="FF0000"/>
                <w:sz w:val="22"/>
                <w:szCs w:val="22"/>
                <w:lang w:val="en-US"/>
              </w:rPr>
              <w:t>XXXX</w:t>
            </w:r>
            <w:r w:rsidRPr="007751C8">
              <w:rPr>
                <w:rFonts w:ascii="Arial" w:hAnsi="Arial" w:cs="Arial"/>
                <w:color w:val="222222"/>
                <w:sz w:val="22"/>
                <w:szCs w:val="22"/>
                <w:lang w:val="en-US"/>
              </w:rPr>
              <w:t xml:space="preserve"> N </w:t>
            </w:r>
          </w:p>
          <w:p w14:paraId="73AF4DFE" w14:textId="77777777"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color w:val="222222"/>
                <w:sz w:val="22"/>
                <w:szCs w:val="22"/>
                <w:lang w:val="en-US"/>
              </w:rPr>
              <w:t xml:space="preserve">Max. </w:t>
            </w:r>
            <w:r w:rsidRPr="007751C8">
              <w:rPr>
                <w:rFonts w:ascii="Arial" w:hAnsi="Arial" w:cs="Arial"/>
                <w:color w:val="222222"/>
                <w:sz w:val="22"/>
                <w:szCs w:val="22"/>
                <w:lang w:val="en"/>
              </w:rPr>
              <w:t xml:space="preserve">Power consumption: </w:t>
            </w:r>
            <w:r w:rsidRPr="007751C8">
              <w:rPr>
                <w:rFonts w:ascii="Arial" w:hAnsi="Arial" w:cs="Arial"/>
                <w:b/>
                <w:bCs/>
                <w:color w:val="FF0000"/>
                <w:sz w:val="22"/>
                <w:szCs w:val="22"/>
                <w:lang w:val="en"/>
              </w:rPr>
              <w:t>XX</w:t>
            </w:r>
            <w:r w:rsidRPr="007751C8">
              <w:rPr>
                <w:rFonts w:ascii="Arial" w:hAnsi="Arial" w:cs="Arial"/>
                <w:color w:val="222222"/>
                <w:sz w:val="22"/>
                <w:szCs w:val="22"/>
                <w:lang w:val="en"/>
              </w:rPr>
              <w:t xml:space="preserve"> kW (P1)</w:t>
            </w:r>
          </w:p>
          <w:p w14:paraId="274FFBD7" w14:textId="77777777"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color w:val="222222"/>
                <w:sz w:val="22"/>
                <w:szCs w:val="22"/>
                <w:lang w:val="en"/>
              </w:rPr>
              <w:t xml:space="preserve">Specif. Thrust vs. power: </w:t>
            </w:r>
            <w:r w:rsidRPr="007751C8">
              <w:rPr>
                <w:rFonts w:ascii="Arial" w:hAnsi="Arial" w:cs="Arial"/>
                <w:b/>
                <w:bCs/>
                <w:color w:val="FF0000"/>
                <w:sz w:val="22"/>
                <w:szCs w:val="22"/>
                <w:lang w:val="en"/>
              </w:rPr>
              <w:t>XXX</w:t>
            </w:r>
            <w:r w:rsidRPr="007751C8">
              <w:rPr>
                <w:rFonts w:ascii="Arial" w:hAnsi="Arial" w:cs="Arial"/>
                <w:color w:val="222222"/>
                <w:sz w:val="22"/>
                <w:szCs w:val="22"/>
                <w:lang w:val="en"/>
              </w:rPr>
              <w:t xml:space="preserve"> N / kW (F / P1) according to ISO 21630</w:t>
            </w:r>
            <w:r w:rsidRPr="007751C8">
              <w:rPr>
                <w:rFonts w:ascii="Arial" w:hAnsi="Arial" w:cs="Arial"/>
                <w:color w:val="222222"/>
                <w:sz w:val="22"/>
                <w:szCs w:val="22"/>
                <w:lang w:val="en"/>
              </w:rPr>
              <w:br/>
              <w:t xml:space="preserve">Specif. Energy consumption per m3: </w:t>
            </w:r>
            <w:r w:rsidRPr="007751C8">
              <w:rPr>
                <w:rFonts w:ascii="Arial" w:hAnsi="Arial" w:cs="Arial"/>
                <w:b/>
                <w:bCs/>
                <w:color w:val="FF0000"/>
                <w:sz w:val="22"/>
                <w:szCs w:val="22"/>
                <w:lang w:val="en"/>
              </w:rPr>
              <w:t>XX</w:t>
            </w:r>
            <w:r w:rsidRPr="007751C8">
              <w:rPr>
                <w:rFonts w:ascii="Arial" w:hAnsi="Arial" w:cs="Arial"/>
                <w:color w:val="222222"/>
                <w:sz w:val="22"/>
                <w:szCs w:val="22"/>
                <w:lang w:val="en"/>
              </w:rPr>
              <w:t xml:space="preserve"> W / m3 (P1 total / V) </w:t>
            </w:r>
          </w:p>
          <w:p w14:paraId="427D369B" w14:textId="77777777" w:rsidR="00D92C04" w:rsidRPr="007751C8" w:rsidRDefault="00D92C04" w:rsidP="00D92C04">
            <w:pPr>
              <w:autoSpaceDE w:val="0"/>
              <w:autoSpaceDN w:val="0"/>
              <w:adjustRightInd w:val="0"/>
              <w:rPr>
                <w:rFonts w:ascii="Arial" w:hAnsi="Arial" w:cs="Arial"/>
                <w:color w:val="222222"/>
                <w:sz w:val="22"/>
                <w:szCs w:val="22"/>
                <w:lang w:val="en"/>
              </w:rPr>
            </w:pPr>
          </w:p>
          <w:p w14:paraId="58A4A76F" w14:textId="77777777" w:rsidR="00065AE1" w:rsidRPr="007751C8" w:rsidRDefault="00065AE1" w:rsidP="00065AE1">
            <w:pPr>
              <w:autoSpaceDE w:val="0"/>
              <w:autoSpaceDN w:val="0"/>
              <w:adjustRightInd w:val="0"/>
              <w:rPr>
                <w:rFonts w:ascii="Arial" w:hAnsi="Arial" w:cs="Arial"/>
                <w:b/>
                <w:bCs/>
                <w:sz w:val="22"/>
                <w:szCs w:val="22"/>
                <w:lang w:val="en-US"/>
              </w:rPr>
            </w:pPr>
            <w:r w:rsidRPr="007751C8">
              <w:rPr>
                <w:rFonts w:ascii="Arial" w:hAnsi="Arial" w:cs="Arial"/>
                <w:b/>
                <w:bCs/>
                <w:sz w:val="22"/>
                <w:szCs w:val="22"/>
                <w:lang w:val="en-US"/>
              </w:rPr>
              <w:t>Required performance and max. Power consumption during Denitrification (Aeration off):</w:t>
            </w:r>
          </w:p>
          <w:p w14:paraId="3FB81FF8" w14:textId="3B92609B" w:rsidR="00D92C04" w:rsidRPr="007751C8" w:rsidRDefault="00D92C04" w:rsidP="00F80EAF">
            <w:pPr>
              <w:autoSpaceDE w:val="0"/>
              <w:autoSpaceDN w:val="0"/>
              <w:adjustRightInd w:val="0"/>
              <w:rPr>
                <w:rFonts w:ascii="Arial" w:hAnsi="Arial" w:cs="Arial"/>
                <w:color w:val="222222"/>
                <w:sz w:val="22"/>
                <w:szCs w:val="22"/>
                <w:lang w:val="hu-HU"/>
              </w:rPr>
            </w:pPr>
            <w:r w:rsidRPr="007751C8">
              <w:rPr>
                <w:rFonts w:ascii="Arial" w:hAnsi="Arial" w:cs="Arial"/>
                <w:color w:val="222222"/>
                <w:sz w:val="22"/>
                <w:szCs w:val="22"/>
                <w:lang w:val="hu-HU"/>
              </w:rPr>
              <w:t xml:space="preserve">Propeller speed: </w:t>
            </w:r>
            <w:r w:rsidRPr="007751C8">
              <w:rPr>
                <w:rFonts w:ascii="Arial" w:hAnsi="Arial" w:cs="Arial"/>
                <w:b/>
                <w:bCs/>
                <w:color w:val="FF0000"/>
                <w:sz w:val="22"/>
                <w:szCs w:val="22"/>
                <w:lang w:val="hu-HU"/>
              </w:rPr>
              <w:t>XX</w:t>
            </w:r>
            <w:r w:rsidRPr="007751C8">
              <w:rPr>
                <w:rFonts w:ascii="Arial" w:hAnsi="Arial" w:cs="Arial"/>
                <w:color w:val="222222"/>
                <w:sz w:val="22"/>
                <w:szCs w:val="22"/>
                <w:lang w:val="hu-HU"/>
              </w:rPr>
              <w:t xml:space="preserve"> </w:t>
            </w:r>
            <w:r w:rsidR="005D5E59" w:rsidRPr="00044F8B">
              <w:rPr>
                <w:rFonts w:ascii="Arial" w:hAnsi="Arial" w:cs="Arial"/>
                <w:spacing w:val="-2"/>
                <w:sz w:val="20"/>
                <w:szCs w:val="20"/>
                <w:lang w:val="en-GB" w:eastAsia="de-DE"/>
              </w:rPr>
              <w:t>min</w:t>
            </w:r>
            <w:r w:rsidR="005D5E59" w:rsidRPr="00044F8B">
              <w:rPr>
                <w:rFonts w:ascii="Arial" w:hAnsi="Arial" w:cs="Arial"/>
                <w:spacing w:val="-2"/>
                <w:sz w:val="20"/>
                <w:szCs w:val="20"/>
                <w:vertAlign w:val="superscript"/>
                <w:lang w:val="en-GB" w:eastAsia="de-DE"/>
              </w:rPr>
              <w:t>-1</w:t>
            </w:r>
          </w:p>
          <w:p w14:paraId="15AF5459" w14:textId="59E9C764" w:rsidR="00D92C04" w:rsidRPr="007751C8" w:rsidRDefault="00D92C04" w:rsidP="00D92C04">
            <w:pPr>
              <w:autoSpaceDE w:val="0"/>
              <w:autoSpaceDN w:val="0"/>
              <w:adjustRightInd w:val="0"/>
              <w:rPr>
                <w:rFonts w:ascii="Arial" w:hAnsi="Arial" w:cs="Arial"/>
                <w:color w:val="222222"/>
                <w:sz w:val="22"/>
                <w:szCs w:val="22"/>
                <w:lang w:val="en-US"/>
              </w:rPr>
            </w:pPr>
            <w:r w:rsidRPr="007751C8">
              <w:rPr>
                <w:rFonts w:ascii="Arial" w:hAnsi="Arial" w:cs="Arial"/>
                <w:color w:val="222222"/>
                <w:sz w:val="22"/>
                <w:szCs w:val="22"/>
                <w:lang w:val="en-US"/>
              </w:rPr>
              <w:t xml:space="preserve">Guaranteed thrust: </w:t>
            </w:r>
            <w:r w:rsidRPr="007751C8">
              <w:rPr>
                <w:rFonts w:ascii="Arial" w:hAnsi="Arial" w:cs="Arial"/>
                <w:b/>
                <w:bCs/>
                <w:color w:val="FF0000"/>
                <w:sz w:val="22"/>
                <w:szCs w:val="22"/>
                <w:lang w:val="en-US"/>
              </w:rPr>
              <w:t>XXXX</w:t>
            </w:r>
            <w:r w:rsidRPr="007751C8">
              <w:rPr>
                <w:rFonts w:ascii="Arial" w:hAnsi="Arial" w:cs="Arial"/>
                <w:color w:val="222222"/>
                <w:sz w:val="22"/>
                <w:szCs w:val="22"/>
                <w:lang w:val="en-US"/>
              </w:rPr>
              <w:t xml:space="preserve"> N </w:t>
            </w:r>
          </w:p>
          <w:p w14:paraId="0243995A" w14:textId="77777777"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color w:val="222222"/>
                <w:sz w:val="22"/>
                <w:szCs w:val="22"/>
                <w:lang w:val="en-US"/>
              </w:rPr>
              <w:t xml:space="preserve">Max. </w:t>
            </w:r>
            <w:r w:rsidRPr="007751C8">
              <w:rPr>
                <w:rFonts w:ascii="Arial" w:hAnsi="Arial" w:cs="Arial"/>
                <w:color w:val="222222"/>
                <w:sz w:val="22"/>
                <w:szCs w:val="22"/>
                <w:lang w:val="en"/>
              </w:rPr>
              <w:t xml:space="preserve">Power consumption: </w:t>
            </w:r>
            <w:r w:rsidRPr="007751C8">
              <w:rPr>
                <w:rFonts w:ascii="Arial" w:hAnsi="Arial" w:cs="Arial"/>
                <w:b/>
                <w:bCs/>
                <w:color w:val="FF0000"/>
                <w:sz w:val="22"/>
                <w:szCs w:val="22"/>
                <w:lang w:val="en"/>
              </w:rPr>
              <w:t>XX</w:t>
            </w:r>
            <w:r w:rsidRPr="007751C8">
              <w:rPr>
                <w:rFonts w:ascii="Arial" w:hAnsi="Arial" w:cs="Arial"/>
                <w:color w:val="222222"/>
                <w:sz w:val="22"/>
                <w:szCs w:val="22"/>
                <w:lang w:val="en"/>
              </w:rPr>
              <w:t xml:space="preserve"> kW (P1)</w:t>
            </w:r>
          </w:p>
          <w:p w14:paraId="765EBBF4" w14:textId="77777777" w:rsidR="00D92C04" w:rsidRPr="007751C8" w:rsidRDefault="00D92C04" w:rsidP="00D92C04">
            <w:pPr>
              <w:autoSpaceDE w:val="0"/>
              <w:autoSpaceDN w:val="0"/>
              <w:adjustRightInd w:val="0"/>
              <w:rPr>
                <w:rFonts w:ascii="Arial" w:hAnsi="Arial" w:cs="Arial"/>
                <w:color w:val="222222"/>
                <w:sz w:val="22"/>
                <w:szCs w:val="22"/>
                <w:lang w:val="en"/>
              </w:rPr>
            </w:pPr>
            <w:r w:rsidRPr="007751C8">
              <w:rPr>
                <w:rFonts w:ascii="Arial" w:hAnsi="Arial" w:cs="Arial"/>
                <w:color w:val="222222"/>
                <w:sz w:val="22"/>
                <w:szCs w:val="22"/>
                <w:lang w:val="en"/>
              </w:rPr>
              <w:t xml:space="preserve">Specif. Thrust vs. power: </w:t>
            </w:r>
            <w:r w:rsidRPr="007751C8">
              <w:rPr>
                <w:rFonts w:ascii="Arial" w:hAnsi="Arial" w:cs="Arial"/>
                <w:b/>
                <w:bCs/>
                <w:color w:val="FF0000"/>
                <w:sz w:val="22"/>
                <w:szCs w:val="22"/>
                <w:lang w:val="en"/>
              </w:rPr>
              <w:t>XXX</w:t>
            </w:r>
            <w:r w:rsidRPr="007751C8">
              <w:rPr>
                <w:rFonts w:ascii="Arial" w:hAnsi="Arial" w:cs="Arial"/>
                <w:color w:val="222222"/>
                <w:sz w:val="22"/>
                <w:szCs w:val="22"/>
                <w:lang w:val="en"/>
              </w:rPr>
              <w:t xml:space="preserve"> N / kW (F / P1) according to ISO 21630</w:t>
            </w:r>
            <w:r w:rsidRPr="007751C8">
              <w:rPr>
                <w:rFonts w:ascii="Arial" w:hAnsi="Arial" w:cs="Arial"/>
                <w:color w:val="222222"/>
                <w:sz w:val="22"/>
                <w:szCs w:val="22"/>
                <w:lang w:val="en"/>
              </w:rPr>
              <w:br/>
              <w:t xml:space="preserve">Specif. Energy consumption per m3: </w:t>
            </w:r>
            <w:r w:rsidRPr="007751C8">
              <w:rPr>
                <w:rFonts w:ascii="Arial" w:hAnsi="Arial" w:cs="Arial"/>
                <w:b/>
                <w:bCs/>
                <w:color w:val="FF0000"/>
                <w:sz w:val="22"/>
                <w:szCs w:val="22"/>
                <w:lang w:val="en"/>
              </w:rPr>
              <w:t>XX</w:t>
            </w:r>
            <w:r w:rsidRPr="007751C8">
              <w:rPr>
                <w:rFonts w:ascii="Arial" w:hAnsi="Arial" w:cs="Arial"/>
                <w:color w:val="222222"/>
                <w:sz w:val="22"/>
                <w:szCs w:val="22"/>
                <w:lang w:val="en"/>
              </w:rPr>
              <w:t xml:space="preserve"> W / m3 (P1 total / V) </w:t>
            </w:r>
          </w:p>
          <w:p w14:paraId="2B5D6A91" w14:textId="77777777" w:rsidR="00D92C04" w:rsidRPr="007751C8" w:rsidRDefault="00D92C04" w:rsidP="00D92C04">
            <w:pPr>
              <w:autoSpaceDE w:val="0"/>
              <w:autoSpaceDN w:val="0"/>
              <w:adjustRightInd w:val="0"/>
              <w:rPr>
                <w:rFonts w:ascii="Arial" w:hAnsi="Arial" w:cs="Arial"/>
                <w:sz w:val="22"/>
                <w:szCs w:val="22"/>
                <w:lang w:val="en-US"/>
              </w:rPr>
            </w:pPr>
          </w:p>
          <w:p w14:paraId="39CE0EDF" w14:textId="77777777" w:rsidR="00D92C04" w:rsidRPr="007751C8" w:rsidRDefault="00D92C04" w:rsidP="00992BDC">
            <w:pPr>
              <w:rPr>
                <w:rStyle w:val="hps"/>
                <w:rFonts w:ascii="Arial" w:hAnsi="Arial" w:cs="Arial"/>
                <w:b/>
                <w:noProof/>
                <w:sz w:val="22"/>
                <w:szCs w:val="22"/>
                <w:lang w:val="en-US"/>
              </w:rPr>
            </w:pPr>
          </w:p>
        </w:tc>
        <w:tc>
          <w:tcPr>
            <w:tcW w:w="368" w:type="pct"/>
          </w:tcPr>
          <w:p w14:paraId="311D64D1" w14:textId="77777777" w:rsidR="00D92C04" w:rsidRPr="00C53C16" w:rsidRDefault="00D92C04" w:rsidP="00393EB7">
            <w:pPr>
              <w:tabs>
                <w:tab w:val="left" w:pos="6480"/>
              </w:tabs>
              <w:jc w:val="center"/>
              <w:rPr>
                <w:rFonts w:ascii="Arial" w:hAnsi="Arial" w:cs="Arial"/>
                <w:sz w:val="22"/>
                <w:szCs w:val="22"/>
                <w:highlight w:val="red"/>
                <w:lang w:val="sr-Latn-CS"/>
              </w:rPr>
            </w:pPr>
          </w:p>
        </w:tc>
        <w:tc>
          <w:tcPr>
            <w:tcW w:w="526" w:type="pct"/>
          </w:tcPr>
          <w:p w14:paraId="4FB17DAB" w14:textId="77777777" w:rsidR="00D92C04" w:rsidRPr="00C53C16" w:rsidRDefault="00D92C04" w:rsidP="00393EB7">
            <w:pPr>
              <w:tabs>
                <w:tab w:val="left" w:pos="6480"/>
              </w:tabs>
              <w:jc w:val="center"/>
              <w:rPr>
                <w:rFonts w:ascii="Arial" w:hAnsi="Arial" w:cs="Arial"/>
                <w:sz w:val="22"/>
                <w:szCs w:val="22"/>
                <w:highlight w:val="red"/>
                <w:lang w:val="sr-Latn-CS"/>
              </w:rPr>
            </w:pPr>
          </w:p>
        </w:tc>
      </w:tr>
      <w:tr w:rsidR="006A5417" w:rsidRPr="00C53C16" w14:paraId="01396205" w14:textId="77777777" w:rsidTr="00D97896">
        <w:trPr>
          <w:trHeight w:val="557"/>
          <w:jc w:val="center"/>
        </w:trPr>
        <w:tc>
          <w:tcPr>
            <w:tcW w:w="428" w:type="pct"/>
          </w:tcPr>
          <w:p w14:paraId="0B0DFCD4" w14:textId="77777777" w:rsidR="006A5417" w:rsidRPr="00355D09" w:rsidRDefault="006A5417" w:rsidP="00D53810">
            <w:pPr>
              <w:tabs>
                <w:tab w:val="left" w:pos="6480"/>
              </w:tabs>
              <w:rPr>
                <w:lang w:val="de-DE"/>
              </w:rPr>
            </w:pPr>
            <w:r>
              <w:rPr>
                <w:lang w:val="sr-Latn-RS"/>
              </w:rPr>
              <w:lastRenderedPageBreak/>
              <w:t>1</w:t>
            </w:r>
            <w:r w:rsidRPr="006F0B2C">
              <w:t>.</w:t>
            </w:r>
            <w:r>
              <w:rPr>
                <w:lang w:val="de-DE"/>
              </w:rPr>
              <w:t>01</w:t>
            </w:r>
          </w:p>
        </w:tc>
        <w:tc>
          <w:tcPr>
            <w:tcW w:w="389" w:type="pct"/>
          </w:tcPr>
          <w:p w14:paraId="32A914C0" w14:textId="77777777" w:rsidR="006A5417" w:rsidRPr="00C53C16" w:rsidRDefault="006A5417" w:rsidP="00547963">
            <w:pPr>
              <w:rPr>
                <w:rFonts w:ascii="Arial" w:hAnsi="Arial" w:cs="Arial"/>
                <w:b/>
                <w:noProof/>
                <w:sz w:val="22"/>
                <w:szCs w:val="22"/>
                <w:lang w:val="sr-Latn-CS"/>
              </w:rPr>
            </w:pPr>
          </w:p>
        </w:tc>
        <w:tc>
          <w:tcPr>
            <w:tcW w:w="3290" w:type="pct"/>
            <w:vAlign w:val="center"/>
          </w:tcPr>
          <w:p w14:paraId="1B8DEB62" w14:textId="77777777" w:rsidR="00D92C04" w:rsidRPr="007751C8" w:rsidRDefault="00D92C04" w:rsidP="00D92C04">
            <w:pPr>
              <w:keepNext/>
              <w:suppressAutoHyphens/>
              <w:rPr>
                <w:rFonts w:ascii="Arial" w:hAnsi="Arial" w:cs="Arial"/>
                <w:b/>
                <w:sz w:val="22"/>
                <w:szCs w:val="22"/>
                <w:lang w:val="en-GB"/>
              </w:rPr>
            </w:pPr>
            <w:r w:rsidRPr="007751C8">
              <w:rPr>
                <w:rFonts w:ascii="Arial" w:hAnsi="Arial" w:cs="Arial"/>
                <w:b/>
                <w:sz w:val="22"/>
                <w:szCs w:val="22"/>
                <w:lang w:val="en-GB"/>
              </w:rPr>
              <w:t xml:space="preserve">Submersible Agitator </w:t>
            </w:r>
          </w:p>
          <w:p w14:paraId="2E8BDC14" w14:textId="77777777" w:rsidR="00D92C04" w:rsidRPr="007751C8" w:rsidRDefault="00D92C04" w:rsidP="00D92C04">
            <w:pPr>
              <w:keepNext/>
              <w:suppressAutoHyphens/>
              <w:rPr>
                <w:rFonts w:ascii="Arial" w:hAnsi="Arial" w:cs="Arial"/>
                <w:sz w:val="22"/>
                <w:szCs w:val="22"/>
                <w:lang w:val="en-GB"/>
              </w:rPr>
            </w:pPr>
            <w:r w:rsidRPr="007751C8">
              <w:rPr>
                <w:rFonts w:ascii="Arial" w:hAnsi="Arial" w:cs="Arial"/>
                <w:sz w:val="22"/>
                <w:szCs w:val="22"/>
                <w:lang w:val="en-GB"/>
              </w:rPr>
              <w:t xml:space="preserve">The Agitator shall be capable of handling raw, screened sewage. It shall be possible to easily raise and lower the mixer on a 100x100 mm guide bar system without the need for personnel to enter the tank. </w:t>
            </w:r>
          </w:p>
          <w:p w14:paraId="4686BE10" w14:textId="13E6B6D2" w:rsidR="00D92C04" w:rsidRPr="007751C8" w:rsidRDefault="00D92C04" w:rsidP="00D92C04">
            <w:pPr>
              <w:keepNext/>
              <w:suppressAutoHyphens/>
              <w:rPr>
                <w:rFonts w:ascii="Arial" w:hAnsi="Arial" w:cs="Arial"/>
                <w:sz w:val="22"/>
                <w:szCs w:val="22"/>
                <w:lang w:val="en-GB"/>
              </w:rPr>
            </w:pPr>
            <w:r w:rsidRPr="007751C8">
              <w:rPr>
                <w:rFonts w:ascii="Arial" w:hAnsi="Arial" w:cs="Arial"/>
                <w:sz w:val="22"/>
                <w:szCs w:val="22"/>
                <w:lang w:val="en-GB"/>
              </w:rPr>
              <w:t>The agitator</w:t>
            </w:r>
            <w:r w:rsidR="00044F8B">
              <w:rPr>
                <w:rFonts w:ascii="Arial" w:hAnsi="Arial" w:cs="Arial"/>
                <w:sz w:val="22"/>
                <w:szCs w:val="22"/>
                <w:lang w:val="en-GB"/>
              </w:rPr>
              <w:t>, the motor</w:t>
            </w:r>
            <w:r w:rsidRPr="007751C8">
              <w:rPr>
                <w:rFonts w:ascii="Arial" w:hAnsi="Arial" w:cs="Arial"/>
                <w:sz w:val="22"/>
                <w:szCs w:val="22"/>
                <w:lang w:val="en-GB"/>
              </w:rPr>
              <w:t xml:space="preserve"> and </w:t>
            </w:r>
            <w:r w:rsidR="00044F8B">
              <w:rPr>
                <w:rFonts w:ascii="Arial" w:hAnsi="Arial" w:cs="Arial"/>
                <w:sz w:val="22"/>
                <w:szCs w:val="22"/>
                <w:lang w:val="en-GB"/>
              </w:rPr>
              <w:t xml:space="preserve">the </w:t>
            </w:r>
            <w:r w:rsidRPr="007751C8">
              <w:rPr>
                <w:rFonts w:ascii="Arial" w:hAnsi="Arial" w:cs="Arial"/>
                <w:sz w:val="22"/>
                <w:szCs w:val="22"/>
                <w:lang w:val="en-GB"/>
              </w:rPr>
              <w:t>cable, shall be capable of continuous submergence without loss of watertight integrity to a depth of 20 m</w:t>
            </w:r>
            <w:r w:rsidR="00044F8B">
              <w:rPr>
                <w:rFonts w:ascii="Arial" w:hAnsi="Arial" w:cs="Arial"/>
                <w:sz w:val="22"/>
                <w:szCs w:val="22"/>
                <w:lang w:val="en-GB"/>
              </w:rPr>
              <w:t xml:space="preserve"> according IP 68.</w:t>
            </w:r>
          </w:p>
          <w:p w14:paraId="3A363AA3" w14:textId="77777777" w:rsidR="00D92C04" w:rsidRPr="007751C8" w:rsidRDefault="00D92C04" w:rsidP="00D92C04">
            <w:pPr>
              <w:suppressAutoHyphens/>
              <w:rPr>
                <w:rFonts w:ascii="Arial" w:hAnsi="Arial" w:cs="Arial"/>
                <w:sz w:val="22"/>
                <w:szCs w:val="22"/>
                <w:lang w:val="en-GB"/>
              </w:rPr>
            </w:pPr>
          </w:p>
          <w:p w14:paraId="4D745C5A" w14:textId="77777777" w:rsidR="00D92C04" w:rsidRPr="007751C8" w:rsidRDefault="00D92C04" w:rsidP="00D92C04">
            <w:pPr>
              <w:rPr>
                <w:rFonts w:ascii="Arial" w:hAnsi="Arial" w:cs="Arial"/>
                <w:sz w:val="22"/>
                <w:szCs w:val="22"/>
                <w:lang w:val="en"/>
              </w:rPr>
            </w:pPr>
            <w:r w:rsidRPr="007751C8">
              <w:rPr>
                <w:rFonts w:ascii="Arial" w:hAnsi="Arial" w:cs="Arial"/>
                <w:sz w:val="22"/>
                <w:szCs w:val="22"/>
                <w:lang w:val="en"/>
              </w:rPr>
              <w:t xml:space="preserve">Rated Power P2: &gt;= </w:t>
            </w:r>
            <w:r w:rsidRPr="007751C8">
              <w:rPr>
                <w:rFonts w:ascii="Arial" w:hAnsi="Arial" w:cs="Arial"/>
                <w:b/>
                <w:bCs/>
                <w:color w:val="FF0000"/>
                <w:sz w:val="22"/>
                <w:szCs w:val="22"/>
                <w:lang w:val="en"/>
              </w:rPr>
              <w:t xml:space="preserve">XX </w:t>
            </w:r>
            <w:r w:rsidRPr="007751C8">
              <w:rPr>
                <w:rFonts w:ascii="Arial" w:hAnsi="Arial" w:cs="Arial"/>
                <w:sz w:val="22"/>
                <w:szCs w:val="22"/>
                <w:lang w:val="en"/>
              </w:rPr>
              <w:t>kW</w:t>
            </w:r>
          </w:p>
          <w:p w14:paraId="0407BA12" w14:textId="735385FC" w:rsidR="00D92C04" w:rsidRPr="007751C8" w:rsidRDefault="00D92C04" w:rsidP="00D92C04">
            <w:pPr>
              <w:rPr>
                <w:rFonts w:ascii="Arial" w:hAnsi="Arial" w:cs="Arial"/>
                <w:sz w:val="22"/>
                <w:szCs w:val="22"/>
                <w:lang w:val="en"/>
              </w:rPr>
            </w:pPr>
            <w:r w:rsidRPr="007751C8">
              <w:rPr>
                <w:rFonts w:ascii="Arial" w:hAnsi="Arial" w:cs="Arial"/>
                <w:sz w:val="22"/>
                <w:szCs w:val="22"/>
                <w:lang w:val="en"/>
              </w:rPr>
              <w:t>Motor efficiency class. IE4</w:t>
            </w:r>
            <w:r w:rsidRPr="007751C8">
              <w:rPr>
                <w:rFonts w:ascii="Arial" w:hAnsi="Arial" w:cs="Arial"/>
                <w:sz w:val="22"/>
                <w:szCs w:val="22"/>
                <w:lang w:val="en"/>
              </w:rPr>
              <w:br/>
              <w:t xml:space="preserve">It shall be possible to run the </w:t>
            </w:r>
            <w:r w:rsidR="00217694" w:rsidRPr="007751C8">
              <w:rPr>
                <w:rFonts w:ascii="Arial" w:hAnsi="Arial" w:cs="Arial"/>
                <w:sz w:val="22"/>
                <w:szCs w:val="22"/>
                <w:lang w:val="en"/>
              </w:rPr>
              <w:t>motor</w:t>
            </w:r>
            <w:r w:rsidRPr="007751C8">
              <w:rPr>
                <w:rFonts w:ascii="Arial" w:hAnsi="Arial" w:cs="Arial"/>
                <w:sz w:val="22"/>
                <w:szCs w:val="22"/>
                <w:lang w:val="en"/>
              </w:rPr>
              <w:t xml:space="preserve"> on 380-480V at 50 or 60Hz.</w:t>
            </w:r>
            <w:r w:rsidRPr="007751C8">
              <w:rPr>
                <w:rFonts w:ascii="Arial" w:hAnsi="Arial" w:cs="Arial"/>
                <w:sz w:val="22"/>
                <w:szCs w:val="22"/>
                <w:lang w:val="en"/>
              </w:rPr>
              <w:br/>
              <w:t>Starting method: Speed ramp up at reduced current.</w:t>
            </w:r>
          </w:p>
          <w:p w14:paraId="377A020E" w14:textId="77777777" w:rsidR="00D92C04" w:rsidRPr="007751C8" w:rsidRDefault="00D92C04" w:rsidP="00D92C04">
            <w:pPr>
              <w:rPr>
                <w:rFonts w:ascii="Arial" w:hAnsi="Arial" w:cs="Arial"/>
                <w:sz w:val="22"/>
                <w:szCs w:val="22"/>
                <w:lang w:val="en-GB"/>
              </w:rPr>
            </w:pPr>
          </w:p>
          <w:p w14:paraId="5EADB1CB" w14:textId="77777777" w:rsidR="00D92C04" w:rsidRPr="007751C8" w:rsidRDefault="00D92C04" w:rsidP="00D92C04">
            <w:pPr>
              <w:keepNext/>
              <w:suppressAutoHyphens/>
              <w:rPr>
                <w:rFonts w:ascii="Arial" w:hAnsi="Arial" w:cs="Arial"/>
                <w:b/>
                <w:sz w:val="22"/>
                <w:szCs w:val="22"/>
                <w:lang w:val="en-GB"/>
              </w:rPr>
            </w:pPr>
            <w:r w:rsidRPr="007751C8">
              <w:rPr>
                <w:rFonts w:ascii="Arial" w:hAnsi="Arial" w:cs="Arial"/>
                <w:b/>
                <w:sz w:val="22"/>
                <w:szCs w:val="22"/>
                <w:lang w:val="en-GB"/>
              </w:rPr>
              <w:t>Motor and drive</w:t>
            </w:r>
          </w:p>
          <w:p w14:paraId="488AA95D" w14:textId="77777777" w:rsidR="00D92C04" w:rsidRPr="007751C8" w:rsidRDefault="00D92C04" w:rsidP="00D92C04">
            <w:pPr>
              <w:rPr>
                <w:rFonts w:ascii="Arial" w:hAnsi="Arial" w:cs="Arial"/>
                <w:bCs/>
                <w:sz w:val="22"/>
                <w:szCs w:val="22"/>
                <w:lang w:val="en-GB"/>
              </w:rPr>
            </w:pPr>
            <w:r w:rsidRPr="007751C8">
              <w:rPr>
                <w:rFonts w:ascii="Arial" w:hAnsi="Arial" w:cs="Arial"/>
                <w:bCs/>
                <w:sz w:val="22"/>
                <w:szCs w:val="22"/>
                <w:lang w:val="en-GB"/>
              </w:rPr>
              <w:t xml:space="preserve">The mixer shall have a high efficiency synchronous speed motor with an integrated variable speed drive, housed in an air filled, watertight chamber. The motor efficiency shall be equivalent to IE4 levels. The shaft speed shall be adjustable via a gateway with Modbus RTU / TCP 4-2m0 mA signals. </w:t>
            </w:r>
          </w:p>
          <w:p w14:paraId="0A902EDA" w14:textId="77777777" w:rsidR="00D92C04" w:rsidRPr="007751C8" w:rsidRDefault="00D92C04" w:rsidP="00D92C04">
            <w:pPr>
              <w:rPr>
                <w:rFonts w:ascii="Arial" w:hAnsi="Arial" w:cs="Arial"/>
                <w:bCs/>
                <w:sz w:val="22"/>
                <w:szCs w:val="22"/>
                <w:lang w:val="en-GB"/>
              </w:rPr>
            </w:pPr>
            <w:r w:rsidRPr="007751C8">
              <w:rPr>
                <w:rFonts w:ascii="Arial" w:hAnsi="Arial" w:cs="Arial"/>
                <w:bCs/>
                <w:sz w:val="22"/>
                <w:szCs w:val="22"/>
                <w:lang w:val="en-GB"/>
              </w:rPr>
              <w:t>The drive shall monitor temperature and current and stop the mixer in case of overload. The Stator shall be inverter duty rated in accordance with NEMA MG1, Part 31 and be insulated according class H 180°C (356°F). The motor shall be capable of an unlimited number starts per hour.</w:t>
            </w:r>
          </w:p>
          <w:p w14:paraId="58622168" w14:textId="77777777" w:rsidR="00D92C04" w:rsidRPr="007751C8" w:rsidRDefault="00D92C04" w:rsidP="00D92C04">
            <w:pPr>
              <w:rPr>
                <w:rFonts w:ascii="Arial" w:hAnsi="Arial" w:cs="Arial"/>
                <w:bCs/>
                <w:sz w:val="22"/>
                <w:szCs w:val="22"/>
                <w:lang w:val="en-GB"/>
              </w:rPr>
            </w:pPr>
          </w:p>
          <w:p w14:paraId="47A8862C" w14:textId="77777777" w:rsidR="00D92C04" w:rsidRPr="007751C8" w:rsidRDefault="00D92C04" w:rsidP="00D92C04">
            <w:pPr>
              <w:rPr>
                <w:rFonts w:ascii="Arial" w:hAnsi="Arial" w:cs="Arial"/>
                <w:b/>
                <w:sz w:val="22"/>
                <w:szCs w:val="22"/>
                <w:lang w:val="en"/>
              </w:rPr>
            </w:pPr>
            <w:r w:rsidRPr="007751C8">
              <w:rPr>
                <w:rFonts w:ascii="Arial" w:hAnsi="Arial" w:cs="Arial"/>
                <w:sz w:val="22"/>
                <w:szCs w:val="22"/>
                <w:lang w:val="en"/>
              </w:rPr>
              <w:t xml:space="preserve">The motor shall be equipped with 10m submersible and screened cable including 2 leads for the sensors.  </w:t>
            </w:r>
          </w:p>
          <w:p w14:paraId="27301556" w14:textId="77777777" w:rsidR="00D92C04" w:rsidRPr="007751C8" w:rsidRDefault="00D92C04" w:rsidP="00D92C04">
            <w:pPr>
              <w:suppressAutoHyphens/>
              <w:rPr>
                <w:rFonts w:ascii="Arial" w:hAnsi="Arial" w:cs="Arial"/>
                <w:sz w:val="22"/>
                <w:szCs w:val="22"/>
                <w:lang w:val="en-GB"/>
              </w:rPr>
            </w:pPr>
            <w:r w:rsidRPr="007751C8">
              <w:rPr>
                <w:rFonts w:ascii="Arial" w:hAnsi="Arial" w:cs="Arial"/>
                <w:sz w:val="22"/>
                <w:szCs w:val="22"/>
                <w:lang w:val="en-GB"/>
              </w:rPr>
              <w:t>The cable entry seal shall consist of cylindrical elastomer bushings, without epoxies, silicones or other secondary sealing systems</w:t>
            </w:r>
            <w:bookmarkStart w:id="1" w:name="OLE_LINK1"/>
            <w:bookmarkStart w:id="2" w:name="OLE_LINK2"/>
            <w:r w:rsidRPr="007751C8">
              <w:rPr>
                <w:rFonts w:ascii="Arial" w:hAnsi="Arial" w:cs="Arial"/>
                <w:sz w:val="22"/>
                <w:szCs w:val="22"/>
                <w:lang w:val="en-GB"/>
              </w:rPr>
              <w:t>.</w:t>
            </w:r>
            <w:bookmarkEnd w:id="1"/>
            <w:bookmarkEnd w:id="2"/>
          </w:p>
          <w:p w14:paraId="7AAF456D" w14:textId="77777777" w:rsidR="00D92C04" w:rsidRPr="007751C8" w:rsidRDefault="00D92C04" w:rsidP="00D92C04">
            <w:pPr>
              <w:suppressAutoHyphens/>
              <w:rPr>
                <w:rFonts w:ascii="Arial" w:hAnsi="Arial" w:cs="Arial"/>
                <w:sz w:val="22"/>
                <w:szCs w:val="22"/>
                <w:lang w:val="en-GB"/>
              </w:rPr>
            </w:pPr>
          </w:p>
          <w:p w14:paraId="310767DA" w14:textId="77777777" w:rsidR="00D92C04" w:rsidRPr="007751C8" w:rsidRDefault="00D92C04" w:rsidP="00D92C04">
            <w:pPr>
              <w:keepNext/>
              <w:suppressAutoHyphens/>
              <w:rPr>
                <w:rFonts w:ascii="Arial" w:hAnsi="Arial" w:cs="Arial"/>
                <w:b/>
                <w:sz w:val="22"/>
                <w:szCs w:val="22"/>
                <w:lang w:val="en-GB"/>
              </w:rPr>
            </w:pPr>
            <w:r w:rsidRPr="007751C8">
              <w:rPr>
                <w:rFonts w:ascii="Arial" w:hAnsi="Arial" w:cs="Arial"/>
                <w:b/>
                <w:sz w:val="22"/>
                <w:szCs w:val="22"/>
                <w:lang w:val="en-GB"/>
              </w:rPr>
              <w:t>Gear unit</w:t>
            </w:r>
          </w:p>
          <w:p w14:paraId="0427D66A" w14:textId="77777777" w:rsidR="00D92C04" w:rsidRPr="007751C8" w:rsidRDefault="00D92C04" w:rsidP="00D92C04">
            <w:pPr>
              <w:suppressAutoHyphens/>
              <w:rPr>
                <w:rFonts w:ascii="Arial" w:hAnsi="Arial" w:cs="Arial"/>
                <w:bCs/>
                <w:sz w:val="22"/>
                <w:szCs w:val="22"/>
                <w:lang w:val="en-GB"/>
              </w:rPr>
            </w:pPr>
            <w:r w:rsidRPr="007751C8">
              <w:rPr>
                <w:rFonts w:ascii="Arial" w:hAnsi="Arial" w:cs="Arial"/>
                <w:bCs/>
                <w:sz w:val="22"/>
                <w:szCs w:val="22"/>
                <w:lang w:val="en-GB"/>
              </w:rPr>
              <w:t>The gearbox shall be of a two-stage helical type equipped with high precision, low loaded gears. The motor shaft shall be provided with an integral driving gear. The intermediate shaft shall rotate in two spherical roller bearings and contain a second driving gear. The propeller shaft shall contain the second driven gear and rotate in one single row and one double row angular contact ball bearing or roller bearing.</w:t>
            </w:r>
          </w:p>
          <w:p w14:paraId="0759472D" w14:textId="77777777" w:rsidR="00D92C04" w:rsidRPr="007751C8" w:rsidRDefault="00D92C04" w:rsidP="00D92C04">
            <w:pPr>
              <w:suppressAutoHyphens/>
              <w:rPr>
                <w:rFonts w:ascii="Arial" w:hAnsi="Arial" w:cs="Arial"/>
                <w:bCs/>
                <w:sz w:val="22"/>
                <w:szCs w:val="22"/>
                <w:lang w:val="en-GB"/>
              </w:rPr>
            </w:pPr>
          </w:p>
          <w:p w14:paraId="070C3256" w14:textId="77777777" w:rsidR="00D92C04" w:rsidRPr="007751C8" w:rsidRDefault="00D92C04" w:rsidP="00D92C04">
            <w:pPr>
              <w:keepNext/>
              <w:suppressAutoHyphens/>
              <w:rPr>
                <w:rFonts w:ascii="Arial" w:hAnsi="Arial" w:cs="Arial"/>
                <w:b/>
                <w:sz w:val="22"/>
                <w:szCs w:val="22"/>
                <w:lang w:val="en"/>
              </w:rPr>
            </w:pPr>
            <w:r w:rsidRPr="007751C8">
              <w:rPr>
                <w:rFonts w:ascii="Arial" w:hAnsi="Arial" w:cs="Arial"/>
                <w:b/>
                <w:sz w:val="22"/>
                <w:szCs w:val="22"/>
                <w:lang w:val="en"/>
              </w:rPr>
              <w:t>Material and Coating</w:t>
            </w:r>
          </w:p>
          <w:p w14:paraId="79F3CE6D" w14:textId="77777777" w:rsidR="00D92C04" w:rsidRPr="007751C8" w:rsidRDefault="00D92C04" w:rsidP="00D92C04">
            <w:pPr>
              <w:keepNext/>
              <w:suppressAutoHyphens/>
              <w:rPr>
                <w:rFonts w:ascii="Arial" w:hAnsi="Arial" w:cs="Arial"/>
                <w:sz w:val="22"/>
                <w:szCs w:val="22"/>
                <w:lang w:val="en-GB"/>
              </w:rPr>
            </w:pPr>
            <w:r w:rsidRPr="007751C8">
              <w:rPr>
                <w:rFonts w:ascii="Arial" w:hAnsi="Arial" w:cs="Arial"/>
                <w:sz w:val="22"/>
                <w:szCs w:val="22"/>
                <w:lang w:val="en-GB"/>
              </w:rPr>
              <w:t>Major components excluding stand and propeller blades shall be of grey cast iron EN1561-GJL250.</w:t>
            </w:r>
          </w:p>
          <w:p w14:paraId="19432CDA" w14:textId="77777777" w:rsidR="00D92C04" w:rsidRPr="007751C8" w:rsidRDefault="00D92C04" w:rsidP="00D92C04">
            <w:pPr>
              <w:keepNext/>
              <w:suppressAutoHyphens/>
              <w:rPr>
                <w:rFonts w:ascii="Arial" w:hAnsi="Arial" w:cs="Arial"/>
                <w:sz w:val="22"/>
                <w:szCs w:val="22"/>
                <w:lang w:val="en-GB"/>
              </w:rPr>
            </w:pPr>
            <w:r w:rsidRPr="007751C8">
              <w:rPr>
                <w:rFonts w:ascii="Arial" w:hAnsi="Arial" w:cs="Arial"/>
                <w:sz w:val="22"/>
                <w:szCs w:val="22"/>
                <w:lang w:val="en"/>
              </w:rPr>
              <w:t xml:space="preserve">The total layer thickness should be at least 350 microns. </w:t>
            </w:r>
            <w:r w:rsidRPr="007751C8">
              <w:rPr>
                <w:rFonts w:ascii="Arial" w:hAnsi="Arial" w:cs="Arial"/>
                <w:sz w:val="22"/>
                <w:szCs w:val="22"/>
                <w:lang w:val="en-GB"/>
              </w:rPr>
              <w:t>All cast iron surfaces in contact with the mixed liquid shall be protected by a factory applied spray topcoat of oxiranesther (Duasolid 50). Fasteners shall be made of stainless steel AISI 316.</w:t>
            </w:r>
          </w:p>
          <w:p w14:paraId="411C6769" w14:textId="77777777" w:rsidR="00D92C04" w:rsidRPr="007751C8" w:rsidRDefault="00D92C04" w:rsidP="00D92C04">
            <w:pPr>
              <w:keepNext/>
              <w:suppressAutoHyphens/>
              <w:rPr>
                <w:rFonts w:ascii="Arial" w:hAnsi="Arial" w:cs="Arial"/>
                <w:sz w:val="22"/>
                <w:szCs w:val="22"/>
                <w:lang w:val="en-GB"/>
              </w:rPr>
            </w:pPr>
          </w:p>
          <w:p w14:paraId="79B7F42B" w14:textId="77777777" w:rsidR="00D92C04" w:rsidRPr="007751C8" w:rsidRDefault="00D92C04" w:rsidP="00D92C04">
            <w:pPr>
              <w:suppressAutoHyphens/>
              <w:rPr>
                <w:rFonts w:ascii="Arial" w:hAnsi="Arial" w:cs="Arial"/>
                <w:sz w:val="22"/>
                <w:szCs w:val="22"/>
                <w:lang w:val="en-GB"/>
              </w:rPr>
            </w:pPr>
            <w:r w:rsidRPr="007751C8">
              <w:rPr>
                <w:rFonts w:ascii="Arial" w:hAnsi="Arial" w:cs="Arial"/>
                <w:sz w:val="22"/>
                <w:szCs w:val="22"/>
                <w:lang w:val="en-GB"/>
              </w:rPr>
              <w:t>The propeller shaft shall be made of stainless steel 1.4057, or comparable.</w:t>
            </w:r>
          </w:p>
          <w:p w14:paraId="211F0B56" w14:textId="77777777" w:rsidR="00D92C04" w:rsidRPr="007751C8" w:rsidRDefault="00D92C04" w:rsidP="00D92C04">
            <w:pPr>
              <w:suppressAutoHyphens/>
              <w:rPr>
                <w:rFonts w:ascii="Arial" w:hAnsi="Arial" w:cs="Arial"/>
                <w:sz w:val="22"/>
                <w:szCs w:val="22"/>
                <w:lang w:val="en-GB"/>
              </w:rPr>
            </w:pPr>
          </w:p>
          <w:p w14:paraId="3F02A381" w14:textId="77777777" w:rsidR="00D92C04" w:rsidRPr="007751C8" w:rsidRDefault="00D92C04" w:rsidP="00D92C04">
            <w:pPr>
              <w:keepNext/>
              <w:suppressAutoHyphens/>
              <w:rPr>
                <w:rFonts w:ascii="Arial" w:hAnsi="Arial" w:cs="Arial"/>
                <w:b/>
                <w:sz w:val="22"/>
                <w:szCs w:val="22"/>
                <w:lang w:val="en-GB"/>
              </w:rPr>
            </w:pPr>
            <w:r w:rsidRPr="007751C8">
              <w:rPr>
                <w:rFonts w:ascii="Arial" w:hAnsi="Arial" w:cs="Arial"/>
                <w:b/>
                <w:sz w:val="22"/>
                <w:szCs w:val="22"/>
                <w:lang w:val="en-GB"/>
              </w:rPr>
              <w:t>Propeller</w:t>
            </w:r>
          </w:p>
          <w:p w14:paraId="63476DB8" w14:textId="77777777" w:rsidR="00D92C04" w:rsidRPr="007751C8" w:rsidRDefault="00D92C04" w:rsidP="00D92C04">
            <w:pPr>
              <w:rPr>
                <w:rFonts w:ascii="Arial" w:hAnsi="Arial" w:cs="Arial"/>
                <w:sz w:val="22"/>
                <w:szCs w:val="22"/>
                <w:lang w:val="en-GB"/>
              </w:rPr>
            </w:pPr>
            <w:r w:rsidRPr="007751C8">
              <w:rPr>
                <w:rFonts w:ascii="Arial" w:hAnsi="Arial" w:cs="Arial"/>
                <w:sz w:val="22"/>
                <w:szCs w:val="22"/>
                <w:lang w:val="en-GB"/>
              </w:rPr>
              <w:t>The propeller shall consist of fibreglass reinforced polyurethane blades each integrated with stainless steel shaft for mounting in a cast iron hub. The propeller blade shape shall be a clogging-resistant, backswept design.</w:t>
            </w:r>
          </w:p>
          <w:p w14:paraId="46490E39" w14:textId="6FF5C55F" w:rsidR="00D92C04" w:rsidRPr="007751C8" w:rsidRDefault="00D92C04" w:rsidP="00D92C04">
            <w:pPr>
              <w:rPr>
                <w:rFonts w:ascii="Arial" w:hAnsi="Arial" w:cs="Arial"/>
                <w:b/>
                <w:sz w:val="22"/>
                <w:szCs w:val="22"/>
                <w:lang w:val="en-GB"/>
              </w:rPr>
            </w:pPr>
            <w:r w:rsidRPr="007751C8">
              <w:rPr>
                <w:rFonts w:ascii="Arial" w:hAnsi="Arial" w:cs="Arial"/>
                <w:b/>
                <w:sz w:val="22"/>
                <w:szCs w:val="22"/>
                <w:lang w:val="en-GB"/>
              </w:rPr>
              <w:t>Propeller diameter shall be: 2500 mm</w:t>
            </w:r>
          </w:p>
          <w:p w14:paraId="7BB38D80" w14:textId="77777777" w:rsidR="00D92C04" w:rsidRPr="007751C8" w:rsidRDefault="00D92C04" w:rsidP="00D92C04">
            <w:pPr>
              <w:suppressAutoHyphens/>
              <w:rPr>
                <w:rFonts w:ascii="Arial" w:hAnsi="Arial" w:cs="Arial"/>
                <w:sz w:val="22"/>
                <w:szCs w:val="22"/>
                <w:lang w:val="en-GB"/>
              </w:rPr>
            </w:pPr>
          </w:p>
          <w:p w14:paraId="32485DD0" w14:textId="77777777" w:rsidR="00D92C04" w:rsidRPr="007751C8" w:rsidRDefault="00D92C04" w:rsidP="00D92C04">
            <w:pPr>
              <w:keepNext/>
              <w:keepLines/>
              <w:suppressAutoHyphens/>
              <w:rPr>
                <w:rFonts w:ascii="Arial" w:hAnsi="Arial" w:cs="Arial"/>
                <w:b/>
                <w:sz w:val="22"/>
                <w:szCs w:val="22"/>
                <w:lang w:val="en-GB"/>
              </w:rPr>
            </w:pPr>
            <w:r w:rsidRPr="007751C8">
              <w:rPr>
                <w:rFonts w:ascii="Arial" w:hAnsi="Arial" w:cs="Arial"/>
                <w:b/>
                <w:sz w:val="22"/>
                <w:szCs w:val="22"/>
                <w:lang w:val="en-GB"/>
              </w:rPr>
              <w:lastRenderedPageBreak/>
              <w:t>Bearings</w:t>
            </w:r>
          </w:p>
          <w:p w14:paraId="1D43C736" w14:textId="77777777" w:rsidR="00D92C04" w:rsidRPr="007751C8" w:rsidRDefault="00D92C04" w:rsidP="00D92C04">
            <w:pPr>
              <w:suppressAutoHyphens/>
              <w:rPr>
                <w:rFonts w:ascii="Arial" w:hAnsi="Arial" w:cs="Arial"/>
                <w:sz w:val="22"/>
                <w:szCs w:val="22"/>
                <w:lang w:val="en-GB"/>
              </w:rPr>
            </w:pPr>
            <w:r w:rsidRPr="007751C8">
              <w:rPr>
                <w:rFonts w:ascii="Arial" w:hAnsi="Arial" w:cs="Arial"/>
                <w:sz w:val="22"/>
                <w:szCs w:val="22"/>
                <w:lang w:val="en-GB"/>
              </w:rPr>
              <w:t>The motor shaft shall rotate on two permanently lubricated bearings. The inner bearing shall be single row deep grove ball bearing and the main bearing a spherical roller bearing.</w:t>
            </w:r>
          </w:p>
          <w:p w14:paraId="4C3E2381" w14:textId="77777777" w:rsidR="00D92C04" w:rsidRPr="007751C8" w:rsidRDefault="00D92C04" w:rsidP="00D92C04">
            <w:pPr>
              <w:suppressAutoHyphens/>
              <w:rPr>
                <w:rFonts w:ascii="Arial" w:hAnsi="Arial" w:cs="Arial"/>
                <w:sz w:val="22"/>
                <w:szCs w:val="22"/>
                <w:lang w:val="en-GB"/>
              </w:rPr>
            </w:pPr>
          </w:p>
          <w:p w14:paraId="06E4F13F" w14:textId="77777777" w:rsidR="00D92C04" w:rsidRPr="007751C8" w:rsidRDefault="00D92C04" w:rsidP="00D92C04">
            <w:pPr>
              <w:keepNext/>
              <w:suppressAutoHyphens/>
              <w:rPr>
                <w:rFonts w:ascii="Arial" w:hAnsi="Arial" w:cs="Arial"/>
                <w:b/>
                <w:sz w:val="22"/>
                <w:szCs w:val="22"/>
                <w:lang w:val="en-GB"/>
              </w:rPr>
            </w:pPr>
            <w:r w:rsidRPr="007751C8">
              <w:rPr>
                <w:rFonts w:ascii="Arial" w:hAnsi="Arial" w:cs="Arial"/>
                <w:b/>
                <w:sz w:val="22"/>
                <w:szCs w:val="22"/>
                <w:lang w:val="en-GB"/>
              </w:rPr>
              <w:t>Mechanical seals</w:t>
            </w:r>
          </w:p>
          <w:p w14:paraId="1807A826" w14:textId="77777777" w:rsidR="00D92C04" w:rsidRPr="007751C8" w:rsidRDefault="00D92C04" w:rsidP="00D92C04">
            <w:pPr>
              <w:suppressAutoHyphens/>
              <w:rPr>
                <w:rFonts w:ascii="Arial" w:hAnsi="Arial" w:cs="Arial"/>
                <w:sz w:val="22"/>
                <w:szCs w:val="22"/>
                <w:lang w:val="en-GB"/>
              </w:rPr>
            </w:pPr>
            <w:r w:rsidRPr="007751C8">
              <w:rPr>
                <w:rFonts w:ascii="Arial" w:hAnsi="Arial" w:cs="Arial"/>
                <w:sz w:val="22"/>
                <w:szCs w:val="22"/>
                <w:lang w:val="en-GB"/>
              </w:rPr>
              <w:t>Each Agitator shall have an oil chamber for the shaft sealing system, and a second separate oil chamber for the gearbox. Plugs for drainage and inspection of the oil shall be easily accessible from the outside. Each agitator shall have with three seals to separate the various parts of the mixer. The outer seal on the propeller shaft shall be a mechanical seal made of corrosion resistant cemented carbide (WCCR). The seals shall operate in an oil reservoir that hydro dynamically lubricates the seal faces at a constant rate. The seals shall require neither maintenance nor adjustment.</w:t>
            </w:r>
          </w:p>
          <w:p w14:paraId="78CA7E5C" w14:textId="77777777" w:rsidR="00D92C04" w:rsidRPr="007751C8" w:rsidRDefault="00D92C04" w:rsidP="00D92C04">
            <w:pPr>
              <w:suppressAutoHyphens/>
              <w:rPr>
                <w:rFonts w:ascii="Arial" w:hAnsi="Arial" w:cs="Arial"/>
                <w:sz w:val="22"/>
                <w:szCs w:val="22"/>
                <w:lang w:val="en-GB"/>
              </w:rPr>
            </w:pPr>
          </w:p>
          <w:p w14:paraId="0B5E9758" w14:textId="77777777" w:rsidR="00D92C04" w:rsidRPr="007751C8" w:rsidRDefault="00D92C04" w:rsidP="00D92C04">
            <w:pPr>
              <w:keepNext/>
              <w:suppressAutoHyphens/>
              <w:rPr>
                <w:rFonts w:ascii="Arial" w:hAnsi="Arial" w:cs="Arial"/>
                <w:b/>
                <w:sz w:val="22"/>
                <w:szCs w:val="22"/>
                <w:lang w:val="en-GB"/>
              </w:rPr>
            </w:pPr>
            <w:r w:rsidRPr="007751C8">
              <w:rPr>
                <w:rFonts w:ascii="Arial" w:hAnsi="Arial" w:cs="Arial"/>
                <w:b/>
                <w:sz w:val="22"/>
                <w:szCs w:val="22"/>
                <w:lang w:val="en-GB"/>
              </w:rPr>
              <w:t>OIL</w:t>
            </w:r>
          </w:p>
          <w:p w14:paraId="46E0D1A0" w14:textId="77777777" w:rsidR="00D92C04" w:rsidRPr="007751C8" w:rsidRDefault="00D92C04" w:rsidP="00D92C04">
            <w:pPr>
              <w:suppressAutoHyphens/>
              <w:rPr>
                <w:rFonts w:ascii="Arial" w:hAnsi="Arial" w:cs="Arial"/>
                <w:sz w:val="22"/>
                <w:szCs w:val="22"/>
                <w:lang w:val="en-GB"/>
              </w:rPr>
            </w:pPr>
            <w:r w:rsidRPr="007751C8">
              <w:rPr>
                <w:rFonts w:ascii="Arial" w:hAnsi="Arial" w:cs="Arial"/>
                <w:sz w:val="22"/>
                <w:szCs w:val="22"/>
                <w:lang w:val="en-GB"/>
              </w:rPr>
              <w:t>The oil chamber shall be filled with a medical white oil. This oil must be approved according to FDA 172.878. The gearbox chamber shall be filled with a gearbox oil of type Mobil gear 630 or similar.</w:t>
            </w:r>
          </w:p>
          <w:p w14:paraId="39D6CBFB" w14:textId="77777777" w:rsidR="00D92C04" w:rsidRPr="007751C8" w:rsidRDefault="00D92C04" w:rsidP="00D92C04">
            <w:pPr>
              <w:rPr>
                <w:rFonts w:ascii="Arial" w:hAnsi="Arial" w:cs="Arial"/>
                <w:sz w:val="22"/>
                <w:szCs w:val="22"/>
                <w:lang w:val="en-GB"/>
              </w:rPr>
            </w:pPr>
          </w:p>
          <w:p w14:paraId="005C2265" w14:textId="77777777" w:rsidR="00960F5F" w:rsidRPr="007751C8" w:rsidRDefault="00960F5F" w:rsidP="00D92C04">
            <w:pPr>
              <w:rPr>
                <w:rFonts w:ascii="Arial" w:hAnsi="Arial" w:cs="Arial"/>
                <w:sz w:val="22"/>
                <w:szCs w:val="22"/>
                <w:lang w:val="en-GB"/>
              </w:rPr>
            </w:pPr>
            <w:r w:rsidRPr="007751C8">
              <w:rPr>
                <w:rFonts w:ascii="Arial" w:hAnsi="Arial" w:cs="Arial"/>
                <w:sz w:val="22"/>
                <w:szCs w:val="22"/>
                <w:lang w:val="en-GB"/>
              </w:rPr>
              <w:t>The Agitator shall be equipped with an extended lifting handle.</w:t>
            </w:r>
          </w:p>
          <w:p w14:paraId="69A037BC" w14:textId="77777777" w:rsidR="00960F5F" w:rsidRPr="007751C8" w:rsidRDefault="00960F5F" w:rsidP="00D92C04">
            <w:pPr>
              <w:rPr>
                <w:rFonts w:ascii="Arial" w:hAnsi="Arial" w:cs="Arial"/>
                <w:sz w:val="22"/>
                <w:szCs w:val="22"/>
                <w:lang w:val="en-GB"/>
              </w:rPr>
            </w:pPr>
          </w:p>
          <w:p w14:paraId="4287063C" w14:textId="77777777" w:rsidR="00D92C04" w:rsidRPr="007751C8" w:rsidRDefault="00D92C04" w:rsidP="00D92C04">
            <w:pPr>
              <w:keepNext/>
              <w:suppressAutoHyphens/>
              <w:rPr>
                <w:rFonts w:ascii="Arial" w:hAnsi="Arial" w:cs="Arial"/>
                <w:b/>
                <w:sz w:val="22"/>
                <w:szCs w:val="22"/>
                <w:lang w:val="en-GB"/>
              </w:rPr>
            </w:pPr>
            <w:r w:rsidRPr="007751C8">
              <w:rPr>
                <w:rFonts w:ascii="Arial" w:hAnsi="Arial" w:cs="Arial"/>
                <w:b/>
                <w:sz w:val="22"/>
                <w:szCs w:val="22"/>
                <w:lang w:val="en-GB"/>
              </w:rPr>
              <w:t>Factory testing</w:t>
            </w:r>
          </w:p>
          <w:p w14:paraId="5106F2FA" w14:textId="77777777" w:rsidR="00D92C04" w:rsidRPr="007751C8" w:rsidRDefault="00D92C04" w:rsidP="00D92C04">
            <w:pPr>
              <w:suppressAutoHyphens/>
              <w:rPr>
                <w:rFonts w:ascii="Arial" w:hAnsi="Arial" w:cs="Arial"/>
                <w:sz w:val="22"/>
                <w:szCs w:val="22"/>
                <w:lang w:val="en-GB"/>
              </w:rPr>
            </w:pPr>
            <w:r w:rsidRPr="007751C8">
              <w:rPr>
                <w:rFonts w:ascii="Arial" w:hAnsi="Arial" w:cs="Arial"/>
                <w:sz w:val="22"/>
                <w:szCs w:val="22"/>
                <w:lang w:val="en-GB"/>
              </w:rPr>
              <w:t xml:space="preserve">The manufacturer shall have the capability of acceptance testing the mixer regarding thrust and power according to ISO 21630:2007, on request. </w:t>
            </w:r>
          </w:p>
          <w:p w14:paraId="12A45018" w14:textId="77777777" w:rsidR="00D92C04" w:rsidRPr="007751C8" w:rsidRDefault="00D92C04" w:rsidP="00D92C04">
            <w:pPr>
              <w:suppressAutoHyphens/>
              <w:rPr>
                <w:rFonts w:ascii="Arial" w:hAnsi="Arial" w:cs="Arial"/>
                <w:sz w:val="22"/>
                <w:szCs w:val="22"/>
                <w:lang w:val="en-GB"/>
              </w:rPr>
            </w:pPr>
          </w:p>
          <w:p w14:paraId="44A15214" w14:textId="77777777" w:rsidR="00D92C04" w:rsidRPr="007751C8" w:rsidRDefault="00D92C04" w:rsidP="00D92C04">
            <w:pPr>
              <w:suppressAutoHyphens/>
              <w:rPr>
                <w:rFonts w:ascii="Arial" w:hAnsi="Arial" w:cs="Arial"/>
                <w:sz w:val="22"/>
                <w:szCs w:val="22"/>
                <w:lang w:val="en-GB"/>
              </w:rPr>
            </w:pPr>
            <w:r w:rsidRPr="007751C8">
              <w:rPr>
                <w:rFonts w:ascii="Arial" w:hAnsi="Arial" w:cs="Arial"/>
                <w:sz w:val="22"/>
                <w:szCs w:val="22"/>
                <w:lang w:val="en-GB"/>
              </w:rPr>
              <w:t xml:space="preserve">The supplier shall present an assembly control plan according to ISO 9001, which confirms the execution of the following tests. </w:t>
            </w:r>
          </w:p>
          <w:p w14:paraId="7BD6AD4B" w14:textId="77777777" w:rsidR="00D92C04" w:rsidRPr="007751C8" w:rsidRDefault="00D92C04" w:rsidP="00D92C04">
            <w:pPr>
              <w:suppressAutoHyphens/>
              <w:rPr>
                <w:rFonts w:ascii="Arial" w:hAnsi="Arial" w:cs="Arial"/>
                <w:sz w:val="22"/>
                <w:szCs w:val="22"/>
                <w:lang w:val="en-GB"/>
              </w:rPr>
            </w:pPr>
            <w:r w:rsidRPr="007751C8">
              <w:rPr>
                <w:rFonts w:ascii="Arial" w:hAnsi="Arial" w:cs="Arial"/>
                <w:sz w:val="22"/>
                <w:szCs w:val="22"/>
                <w:lang w:val="en-GB"/>
              </w:rPr>
              <w:t>1.  Tightness test of the assembled mixer using a vacuum method.</w:t>
            </w:r>
          </w:p>
          <w:p w14:paraId="75C302E4" w14:textId="77777777" w:rsidR="00D92C04" w:rsidRPr="007751C8" w:rsidRDefault="00D92C04" w:rsidP="00D92C04">
            <w:pPr>
              <w:tabs>
                <w:tab w:val="left" w:pos="284"/>
              </w:tabs>
              <w:suppressAutoHyphens/>
              <w:ind w:left="284" w:hanging="284"/>
              <w:rPr>
                <w:rFonts w:ascii="Arial" w:hAnsi="Arial" w:cs="Arial"/>
                <w:sz w:val="22"/>
                <w:szCs w:val="22"/>
                <w:lang w:val="en-GB"/>
              </w:rPr>
            </w:pPr>
            <w:r w:rsidRPr="007751C8">
              <w:rPr>
                <w:rFonts w:ascii="Arial" w:hAnsi="Arial" w:cs="Arial"/>
                <w:sz w:val="22"/>
                <w:szCs w:val="22"/>
                <w:lang w:val="en-GB"/>
              </w:rPr>
              <w:t>2.</w:t>
            </w:r>
            <w:r w:rsidRPr="007751C8">
              <w:rPr>
                <w:rFonts w:ascii="Arial" w:hAnsi="Arial" w:cs="Arial"/>
                <w:sz w:val="22"/>
                <w:szCs w:val="22"/>
                <w:lang w:val="en-GB"/>
              </w:rPr>
              <w:tab/>
              <w:t>Dry-run test to establish mechanical integrity and correct rotation.</w:t>
            </w:r>
          </w:p>
          <w:p w14:paraId="5552CD5A" w14:textId="77777777" w:rsidR="00D92C04" w:rsidRPr="007751C8" w:rsidRDefault="00D92C04" w:rsidP="00D92C04">
            <w:pPr>
              <w:suppressAutoHyphens/>
              <w:rPr>
                <w:rFonts w:ascii="Arial" w:hAnsi="Arial" w:cs="Arial"/>
                <w:sz w:val="22"/>
                <w:szCs w:val="22"/>
                <w:lang w:val="en-GB"/>
              </w:rPr>
            </w:pPr>
          </w:p>
          <w:p w14:paraId="649CDE85" w14:textId="77777777" w:rsidR="00D92C04" w:rsidRPr="007751C8" w:rsidRDefault="00D92C04" w:rsidP="00D92C04">
            <w:pPr>
              <w:rPr>
                <w:rFonts w:ascii="Arial" w:hAnsi="Arial" w:cs="Arial"/>
                <w:sz w:val="22"/>
                <w:szCs w:val="22"/>
                <w:lang w:val="en"/>
              </w:rPr>
            </w:pPr>
            <w:r w:rsidRPr="007751C8">
              <w:rPr>
                <w:rFonts w:ascii="Arial" w:hAnsi="Arial" w:cs="Arial"/>
                <w:b/>
                <w:sz w:val="22"/>
                <w:szCs w:val="22"/>
                <w:lang w:val="en"/>
              </w:rPr>
              <w:t>Model:</w:t>
            </w:r>
            <w:r w:rsidRPr="007751C8">
              <w:rPr>
                <w:rFonts w:ascii="Arial" w:hAnsi="Arial" w:cs="Arial"/>
                <w:sz w:val="22"/>
                <w:szCs w:val="22"/>
                <w:lang w:val="en"/>
              </w:rPr>
              <w:t xml:space="preserve"> </w:t>
            </w:r>
            <w:r w:rsidRPr="007751C8">
              <w:rPr>
                <w:rFonts w:ascii="Arial" w:hAnsi="Arial" w:cs="Arial"/>
                <w:b/>
                <w:sz w:val="22"/>
                <w:szCs w:val="22"/>
                <w:lang w:val="en"/>
              </w:rPr>
              <w:t xml:space="preserve">FLYGT SR 4320 </w:t>
            </w:r>
            <w:r w:rsidRPr="007751C8">
              <w:rPr>
                <w:rFonts w:ascii="Arial" w:hAnsi="Arial" w:cs="Arial"/>
                <w:sz w:val="22"/>
                <w:szCs w:val="22"/>
                <w:lang w:val="en"/>
              </w:rPr>
              <w:t>or equivalent</w:t>
            </w:r>
          </w:p>
          <w:p w14:paraId="71117293" w14:textId="77777777" w:rsidR="006A5417" w:rsidRPr="007751C8" w:rsidRDefault="006A5417" w:rsidP="00D53810">
            <w:pPr>
              <w:rPr>
                <w:rFonts w:ascii="Arial" w:hAnsi="Arial" w:cs="Arial"/>
                <w:sz w:val="22"/>
                <w:szCs w:val="22"/>
                <w:lang w:val="sr-Latn-CS"/>
              </w:rPr>
            </w:pPr>
          </w:p>
        </w:tc>
        <w:tc>
          <w:tcPr>
            <w:tcW w:w="368" w:type="pct"/>
          </w:tcPr>
          <w:p w14:paraId="45655E93"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lastRenderedPageBreak/>
              <w:t>X,</w:t>
            </w:r>
            <w:r w:rsidRPr="00C53C16">
              <w:rPr>
                <w:rFonts w:ascii="Arial" w:hAnsi="Arial" w:cs="Arial"/>
                <w:sz w:val="22"/>
                <w:szCs w:val="22"/>
                <w:lang w:val="de-DE"/>
              </w:rPr>
              <w:t>-</w:t>
            </w:r>
          </w:p>
        </w:tc>
        <w:tc>
          <w:tcPr>
            <w:tcW w:w="526" w:type="pct"/>
          </w:tcPr>
          <w:p w14:paraId="5CE9F9E7"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p w14:paraId="1724FE38" w14:textId="77777777" w:rsidR="006A5417" w:rsidRPr="00C53C16" w:rsidRDefault="006A5417" w:rsidP="00AB6A89">
            <w:pPr>
              <w:tabs>
                <w:tab w:val="left" w:pos="6480"/>
              </w:tabs>
              <w:rPr>
                <w:rFonts w:ascii="Arial" w:hAnsi="Arial" w:cs="Arial"/>
                <w:sz w:val="22"/>
                <w:szCs w:val="22"/>
                <w:highlight w:val="red"/>
                <w:lang w:val="sr-Latn-CS"/>
              </w:rPr>
            </w:pPr>
          </w:p>
        </w:tc>
      </w:tr>
      <w:tr w:rsidR="006A5417" w:rsidRPr="00C53C16" w14:paraId="38E66DA6" w14:textId="77777777" w:rsidTr="00D97896">
        <w:trPr>
          <w:trHeight w:val="2873"/>
          <w:jc w:val="center"/>
        </w:trPr>
        <w:tc>
          <w:tcPr>
            <w:tcW w:w="428" w:type="pct"/>
          </w:tcPr>
          <w:p w14:paraId="11720BB9" w14:textId="77777777" w:rsidR="006A5417" w:rsidRDefault="006A5417" w:rsidP="002B3483">
            <w:pPr>
              <w:tabs>
                <w:tab w:val="left" w:pos="6480"/>
              </w:tabs>
              <w:rPr>
                <w:lang w:val="sr-Latn-RS"/>
              </w:rPr>
            </w:pPr>
            <w:r>
              <w:rPr>
                <w:lang w:val="sr-Latn-RS"/>
              </w:rPr>
              <w:t>1.02</w:t>
            </w:r>
          </w:p>
        </w:tc>
        <w:tc>
          <w:tcPr>
            <w:tcW w:w="389" w:type="pct"/>
          </w:tcPr>
          <w:p w14:paraId="5F386AA2" w14:textId="77777777" w:rsidR="006A5417" w:rsidRPr="00C53C16" w:rsidRDefault="006A5417" w:rsidP="00E103F3">
            <w:pPr>
              <w:rPr>
                <w:rFonts w:ascii="Arial" w:hAnsi="Arial" w:cs="Arial"/>
                <w:b/>
                <w:noProof/>
                <w:sz w:val="22"/>
                <w:szCs w:val="22"/>
                <w:lang w:val="sr-Latn-CS"/>
              </w:rPr>
            </w:pPr>
          </w:p>
        </w:tc>
        <w:tc>
          <w:tcPr>
            <w:tcW w:w="3290" w:type="pct"/>
          </w:tcPr>
          <w:p w14:paraId="125FB790" w14:textId="77777777" w:rsidR="00963058" w:rsidRPr="007751C8" w:rsidRDefault="00963058" w:rsidP="00963058">
            <w:pPr>
              <w:rPr>
                <w:rFonts w:ascii="Arial" w:hAnsi="Arial" w:cs="Arial"/>
                <w:b/>
                <w:bCs/>
                <w:sz w:val="22"/>
                <w:szCs w:val="22"/>
                <w:lang w:val="en"/>
              </w:rPr>
            </w:pPr>
            <w:r w:rsidRPr="007751C8">
              <w:rPr>
                <w:rFonts w:ascii="Arial" w:hAnsi="Arial" w:cs="Arial"/>
                <w:b/>
                <w:bCs/>
                <w:sz w:val="22"/>
                <w:szCs w:val="22"/>
                <w:lang w:val="en"/>
              </w:rPr>
              <w:t>Installation set for permanent installation of Submersible agitator.</w:t>
            </w:r>
          </w:p>
          <w:p w14:paraId="7D11BDEA" w14:textId="77777777" w:rsidR="00963058" w:rsidRPr="007751C8" w:rsidRDefault="00963058" w:rsidP="00963058">
            <w:pPr>
              <w:rPr>
                <w:rFonts w:ascii="Arial" w:hAnsi="Arial" w:cs="Arial"/>
                <w:bCs/>
                <w:sz w:val="22"/>
                <w:szCs w:val="22"/>
                <w:lang w:val="en"/>
              </w:rPr>
            </w:pPr>
            <w:r w:rsidRPr="007751C8">
              <w:rPr>
                <w:rFonts w:ascii="Arial" w:hAnsi="Arial" w:cs="Arial"/>
                <w:bCs/>
                <w:sz w:val="22"/>
                <w:szCs w:val="22"/>
                <w:lang w:val="en"/>
              </w:rPr>
              <w:t>The installation set shall contain:</w:t>
            </w:r>
          </w:p>
          <w:p w14:paraId="2CAFB976" w14:textId="77777777" w:rsidR="00963058" w:rsidRPr="007751C8" w:rsidRDefault="00963058" w:rsidP="00963058">
            <w:pPr>
              <w:rPr>
                <w:rFonts w:ascii="Arial" w:hAnsi="Arial" w:cs="Arial"/>
                <w:bCs/>
                <w:sz w:val="22"/>
                <w:szCs w:val="22"/>
                <w:lang w:val="en"/>
              </w:rPr>
            </w:pPr>
            <w:r w:rsidRPr="007751C8">
              <w:rPr>
                <w:rFonts w:ascii="Arial" w:hAnsi="Arial" w:cs="Arial"/>
                <w:bCs/>
                <w:sz w:val="22"/>
                <w:szCs w:val="22"/>
                <w:lang w:val="en"/>
              </w:rPr>
              <w:t>1 freestanding tripod guide bar 100x100x 4mm for floor mounting including anchor bolts.</w:t>
            </w:r>
          </w:p>
          <w:p w14:paraId="6C6ABCA8" w14:textId="77777777" w:rsidR="00963058" w:rsidRPr="007751C8" w:rsidRDefault="00963058" w:rsidP="00963058">
            <w:pPr>
              <w:rPr>
                <w:rFonts w:ascii="Arial" w:hAnsi="Arial" w:cs="Arial"/>
                <w:bCs/>
                <w:sz w:val="22"/>
                <w:szCs w:val="22"/>
                <w:lang w:val="en"/>
              </w:rPr>
            </w:pPr>
            <w:r w:rsidRPr="007751C8">
              <w:rPr>
                <w:rFonts w:ascii="Arial" w:hAnsi="Arial" w:cs="Arial"/>
                <w:bCs/>
                <w:sz w:val="22"/>
                <w:szCs w:val="22"/>
                <w:lang w:val="en"/>
              </w:rPr>
              <w:t xml:space="preserve">The guide bar shall be applicable for an installation depth up to 6 m </w:t>
            </w:r>
          </w:p>
          <w:p w14:paraId="55D45C3C" w14:textId="77777777" w:rsidR="00963058" w:rsidRPr="007751C8" w:rsidRDefault="00963058" w:rsidP="00963058">
            <w:pPr>
              <w:rPr>
                <w:rFonts w:ascii="Arial" w:hAnsi="Arial" w:cs="Arial"/>
                <w:bCs/>
                <w:sz w:val="22"/>
                <w:szCs w:val="22"/>
                <w:lang w:val="en"/>
              </w:rPr>
            </w:pPr>
            <w:r w:rsidRPr="007751C8">
              <w:rPr>
                <w:rFonts w:ascii="Arial" w:hAnsi="Arial" w:cs="Arial"/>
                <w:bCs/>
                <w:sz w:val="22"/>
                <w:szCs w:val="22"/>
                <w:lang w:val="en"/>
              </w:rPr>
              <w:t>The guide bar shall have a support for the agitator. During operation, the wire shall not suspend the agitator.</w:t>
            </w:r>
          </w:p>
          <w:p w14:paraId="4EE35684" w14:textId="77777777" w:rsidR="00963058" w:rsidRPr="007751C8" w:rsidRDefault="00963058" w:rsidP="00963058">
            <w:pPr>
              <w:rPr>
                <w:rFonts w:ascii="Arial" w:hAnsi="Arial" w:cs="Arial"/>
                <w:bCs/>
                <w:sz w:val="22"/>
                <w:szCs w:val="22"/>
                <w:lang w:val="en"/>
              </w:rPr>
            </w:pPr>
          </w:p>
          <w:p w14:paraId="027AF54D" w14:textId="77777777" w:rsidR="00963058" w:rsidRPr="007751C8" w:rsidRDefault="00963058" w:rsidP="00963058">
            <w:pPr>
              <w:rPr>
                <w:rFonts w:ascii="Arial" w:hAnsi="Arial" w:cs="Arial"/>
                <w:b/>
                <w:bCs/>
                <w:sz w:val="22"/>
                <w:szCs w:val="22"/>
                <w:lang w:val="en"/>
              </w:rPr>
            </w:pPr>
            <w:r w:rsidRPr="007751C8">
              <w:rPr>
                <w:rFonts w:ascii="Arial" w:hAnsi="Arial" w:cs="Arial"/>
                <w:bCs/>
                <w:sz w:val="22"/>
                <w:szCs w:val="22"/>
                <w:lang w:val="en"/>
              </w:rPr>
              <w:t xml:space="preserve">The guide bar and anchor bolts shall be made of </w:t>
            </w:r>
            <w:r w:rsidRPr="007751C8">
              <w:rPr>
                <w:rFonts w:ascii="Arial" w:hAnsi="Arial" w:cs="Arial"/>
                <w:b/>
                <w:bCs/>
                <w:sz w:val="22"/>
                <w:szCs w:val="22"/>
                <w:lang w:val="en"/>
              </w:rPr>
              <w:t>AISI 316 (1.4571)</w:t>
            </w:r>
          </w:p>
          <w:p w14:paraId="42213B4D" w14:textId="77777777" w:rsidR="00963058" w:rsidRPr="007751C8" w:rsidRDefault="00963058" w:rsidP="00963058">
            <w:pPr>
              <w:rPr>
                <w:rFonts w:ascii="Arial" w:hAnsi="Arial" w:cs="Arial"/>
                <w:b/>
                <w:bCs/>
                <w:sz w:val="22"/>
                <w:szCs w:val="22"/>
                <w:lang w:val="en"/>
              </w:rPr>
            </w:pPr>
            <w:r w:rsidRPr="007751C8">
              <w:rPr>
                <w:rFonts w:ascii="Arial" w:hAnsi="Arial" w:cs="Arial"/>
                <w:bCs/>
                <w:sz w:val="22"/>
                <w:szCs w:val="22"/>
                <w:lang w:val="en"/>
              </w:rPr>
              <w:t>The supplier of the agitator shall provide an installation drawing with detailed instruction about the position and orientation of the Agitator</w:t>
            </w:r>
            <w:r w:rsidRPr="007751C8">
              <w:rPr>
                <w:rFonts w:ascii="Arial" w:hAnsi="Arial" w:cs="Arial"/>
                <w:b/>
                <w:bCs/>
                <w:sz w:val="22"/>
                <w:szCs w:val="22"/>
                <w:lang w:val="en"/>
              </w:rPr>
              <w:t xml:space="preserve">. </w:t>
            </w:r>
          </w:p>
          <w:p w14:paraId="0FECD8E3" w14:textId="77777777" w:rsidR="006A5417" w:rsidRPr="007751C8" w:rsidRDefault="006A5417" w:rsidP="00134B96">
            <w:pPr>
              <w:rPr>
                <w:rFonts w:ascii="Arial" w:hAnsi="Arial" w:cs="Arial"/>
                <w:sz w:val="22"/>
                <w:szCs w:val="22"/>
                <w:lang w:val="en"/>
              </w:rPr>
            </w:pPr>
          </w:p>
        </w:tc>
        <w:tc>
          <w:tcPr>
            <w:tcW w:w="368" w:type="pct"/>
          </w:tcPr>
          <w:p w14:paraId="0C4933C4"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tc>
        <w:tc>
          <w:tcPr>
            <w:tcW w:w="526" w:type="pct"/>
          </w:tcPr>
          <w:p w14:paraId="6F539BA0"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p w14:paraId="75863684" w14:textId="77777777" w:rsidR="006A5417" w:rsidRPr="00C53C16" w:rsidRDefault="006A5417" w:rsidP="00AB6A89">
            <w:pPr>
              <w:tabs>
                <w:tab w:val="left" w:pos="6480"/>
              </w:tabs>
              <w:rPr>
                <w:rFonts w:ascii="Arial" w:hAnsi="Arial" w:cs="Arial"/>
                <w:sz w:val="22"/>
                <w:szCs w:val="22"/>
                <w:highlight w:val="red"/>
                <w:lang w:val="sr-Latn-CS"/>
              </w:rPr>
            </w:pPr>
          </w:p>
        </w:tc>
      </w:tr>
      <w:tr w:rsidR="006A5417" w:rsidRPr="00C53C16" w14:paraId="0E3D4E7A" w14:textId="77777777" w:rsidTr="00D97896">
        <w:trPr>
          <w:trHeight w:val="557"/>
          <w:jc w:val="center"/>
        </w:trPr>
        <w:tc>
          <w:tcPr>
            <w:tcW w:w="428" w:type="pct"/>
          </w:tcPr>
          <w:p w14:paraId="7B095158" w14:textId="77777777" w:rsidR="006A5417" w:rsidRDefault="006A5417" w:rsidP="002B3483">
            <w:pPr>
              <w:tabs>
                <w:tab w:val="left" w:pos="6480"/>
              </w:tabs>
              <w:rPr>
                <w:lang w:val="sr-Latn-RS"/>
              </w:rPr>
            </w:pPr>
            <w:r w:rsidRPr="00666452">
              <w:rPr>
                <w:color w:val="FF0000"/>
                <w:lang w:val="sr-Latn-RS"/>
              </w:rPr>
              <w:t>1.02A</w:t>
            </w:r>
          </w:p>
        </w:tc>
        <w:tc>
          <w:tcPr>
            <w:tcW w:w="389" w:type="pct"/>
          </w:tcPr>
          <w:p w14:paraId="2F828738" w14:textId="77777777" w:rsidR="006A5417" w:rsidRPr="00C53C16" w:rsidRDefault="006A5417" w:rsidP="00666452">
            <w:pPr>
              <w:rPr>
                <w:rFonts w:ascii="Arial" w:hAnsi="Arial" w:cs="Arial"/>
                <w:b/>
                <w:noProof/>
                <w:color w:val="FF0000"/>
                <w:sz w:val="22"/>
                <w:szCs w:val="22"/>
                <w:lang w:val="sr-Latn-CS"/>
              </w:rPr>
            </w:pPr>
          </w:p>
        </w:tc>
        <w:tc>
          <w:tcPr>
            <w:tcW w:w="3290" w:type="pct"/>
          </w:tcPr>
          <w:p w14:paraId="3D8A38B3" w14:textId="77777777" w:rsidR="00963058" w:rsidRPr="007751C8" w:rsidRDefault="00963058" w:rsidP="00963058">
            <w:pPr>
              <w:rPr>
                <w:rFonts w:ascii="Arial" w:hAnsi="Arial" w:cs="Arial"/>
                <w:b/>
                <w:noProof/>
                <w:color w:val="FF0000"/>
                <w:sz w:val="22"/>
                <w:szCs w:val="22"/>
                <w:lang w:val="sr-Latn-CS"/>
              </w:rPr>
            </w:pPr>
            <w:r w:rsidRPr="007751C8">
              <w:rPr>
                <w:rFonts w:ascii="Arial" w:hAnsi="Arial" w:cs="Arial"/>
                <w:b/>
                <w:noProof/>
                <w:color w:val="FF0000"/>
                <w:sz w:val="22"/>
                <w:szCs w:val="22"/>
                <w:lang w:val="sr-Latn-CS"/>
              </w:rPr>
              <w:t xml:space="preserve">Installation set for permanent installation of Submersible agitator.  </w:t>
            </w:r>
          </w:p>
          <w:p w14:paraId="7AADFE32" w14:textId="77777777" w:rsidR="00963058" w:rsidRPr="007751C8" w:rsidRDefault="00963058" w:rsidP="00963058">
            <w:pPr>
              <w:rPr>
                <w:rFonts w:ascii="Arial" w:hAnsi="Arial" w:cs="Arial"/>
                <w:noProof/>
                <w:color w:val="FF0000"/>
                <w:sz w:val="22"/>
                <w:szCs w:val="22"/>
                <w:lang w:val="sr-Latn-CS"/>
              </w:rPr>
            </w:pPr>
            <w:r w:rsidRPr="007751C8">
              <w:rPr>
                <w:rFonts w:ascii="Arial" w:hAnsi="Arial" w:cs="Arial"/>
                <w:noProof/>
                <w:color w:val="FF0000"/>
                <w:sz w:val="22"/>
                <w:szCs w:val="22"/>
                <w:lang w:val="sr-Latn-CS"/>
              </w:rPr>
              <w:t>The installation set shall contain:</w:t>
            </w:r>
          </w:p>
          <w:p w14:paraId="7FFDB5D4" w14:textId="77777777" w:rsidR="00963058" w:rsidRPr="007751C8" w:rsidRDefault="00963058" w:rsidP="00963058">
            <w:pPr>
              <w:rPr>
                <w:rFonts w:ascii="Arial" w:hAnsi="Arial" w:cs="Arial"/>
                <w:noProof/>
                <w:color w:val="FF0000"/>
                <w:sz w:val="22"/>
                <w:szCs w:val="22"/>
                <w:lang w:val="sr-Latn-CS"/>
              </w:rPr>
            </w:pPr>
            <w:r w:rsidRPr="007751C8">
              <w:rPr>
                <w:rFonts w:ascii="Arial" w:hAnsi="Arial" w:cs="Arial"/>
                <w:noProof/>
                <w:color w:val="FF0000"/>
                <w:sz w:val="22"/>
                <w:szCs w:val="22"/>
                <w:lang w:val="sr-Latn-CS"/>
              </w:rPr>
              <w:lastRenderedPageBreak/>
              <w:t>1 freestanding tripod guide bar 100x100x 4mm for floor mounting including anchor bolts.</w:t>
            </w:r>
          </w:p>
          <w:p w14:paraId="433574FC" w14:textId="77777777" w:rsidR="00963058" w:rsidRPr="007751C8" w:rsidRDefault="00963058" w:rsidP="00963058">
            <w:pPr>
              <w:rPr>
                <w:rFonts w:ascii="Arial" w:hAnsi="Arial" w:cs="Arial"/>
                <w:noProof/>
                <w:color w:val="FF0000"/>
                <w:sz w:val="22"/>
                <w:szCs w:val="22"/>
                <w:lang w:val="sr-Latn-CS"/>
              </w:rPr>
            </w:pPr>
            <w:r w:rsidRPr="007751C8">
              <w:rPr>
                <w:rFonts w:ascii="Arial" w:hAnsi="Arial" w:cs="Arial"/>
                <w:noProof/>
                <w:color w:val="FF0000"/>
                <w:sz w:val="22"/>
                <w:szCs w:val="22"/>
                <w:lang w:val="sr-Latn-CS"/>
              </w:rPr>
              <w:t xml:space="preserve">The guide bar shall be applicable for an installation depth up to 6 m </w:t>
            </w:r>
          </w:p>
          <w:p w14:paraId="74D5C1D5" w14:textId="77777777" w:rsidR="00963058" w:rsidRPr="007751C8" w:rsidRDefault="00963058" w:rsidP="00963058">
            <w:pPr>
              <w:rPr>
                <w:rFonts w:ascii="Arial" w:hAnsi="Arial" w:cs="Arial"/>
                <w:noProof/>
                <w:color w:val="FF0000"/>
                <w:sz w:val="22"/>
                <w:szCs w:val="22"/>
                <w:lang w:val="sr-Latn-CS"/>
              </w:rPr>
            </w:pPr>
            <w:r w:rsidRPr="007751C8">
              <w:rPr>
                <w:rFonts w:ascii="Arial" w:hAnsi="Arial" w:cs="Arial"/>
                <w:noProof/>
                <w:color w:val="FF0000"/>
                <w:sz w:val="22"/>
                <w:szCs w:val="22"/>
                <w:lang w:val="sr-Latn-CS"/>
              </w:rPr>
              <w:t>The guide bar shall have a support for the agitator. During operation, the wire shall not suspend the agitator.</w:t>
            </w:r>
          </w:p>
          <w:p w14:paraId="477A03DC" w14:textId="77777777" w:rsidR="00963058" w:rsidRPr="007751C8" w:rsidRDefault="00963058" w:rsidP="00963058">
            <w:pPr>
              <w:rPr>
                <w:rFonts w:ascii="Arial" w:hAnsi="Arial" w:cs="Arial"/>
                <w:noProof/>
                <w:color w:val="FF0000"/>
                <w:sz w:val="22"/>
                <w:szCs w:val="22"/>
                <w:lang w:val="sr-Latn-CS"/>
              </w:rPr>
            </w:pPr>
          </w:p>
          <w:p w14:paraId="2EF2F5F3" w14:textId="77777777" w:rsidR="00963058" w:rsidRPr="007751C8" w:rsidRDefault="00963058" w:rsidP="00963058">
            <w:pPr>
              <w:rPr>
                <w:rFonts w:ascii="Arial" w:hAnsi="Arial" w:cs="Arial"/>
                <w:noProof/>
                <w:color w:val="FF0000"/>
                <w:sz w:val="22"/>
                <w:szCs w:val="22"/>
                <w:lang w:val="sr-Latn-CS"/>
              </w:rPr>
            </w:pPr>
            <w:r w:rsidRPr="007751C8">
              <w:rPr>
                <w:rFonts w:ascii="Arial" w:hAnsi="Arial" w:cs="Arial"/>
                <w:noProof/>
                <w:color w:val="FF0000"/>
                <w:sz w:val="22"/>
                <w:szCs w:val="22"/>
                <w:lang w:val="sr-Latn-CS"/>
              </w:rPr>
              <w:t xml:space="preserve">The guide bar and anchor bolts shall be made of </w:t>
            </w:r>
            <w:r w:rsidRPr="007751C8">
              <w:rPr>
                <w:rFonts w:ascii="Arial" w:hAnsi="Arial" w:cs="Arial"/>
                <w:b/>
                <w:noProof/>
                <w:color w:val="FF0000"/>
                <w:sz w:val="22"/>
                <w:szCs w:val="22"/>
                <w:lang w:val="sr-Latn-CS"/>
              </w:rPr>
              <w:t>AISI 304</w:t>
            </w:r>
            <w:r w:rsidRPr="007751C8">
              <w:rPr>
                <w:rFonts w:ascii="Arial" w:hAnsi="Arial" w:cs="Arial"/>
                <w:noProof/>
                <w:color w:val="FF0000"/>
                <w:sz w:val="22"/>
                <w:szCs w:val="22"/>
                <w:lang w:val="sr-Latn-CS"/>
              </w:rPr>
              <w:t xml:space="preserve"> </w:t>
            </w:r>
          </w:p>
          <w:p w14:paraId="39D23BC0" w14:textId="77777777" w:rsidR="006A5417" w:rsidRPr="007751C8" w:rsidRDefault="00963058" w:rsidP="00963058">
            <w:pPr>
              <w:rPr>
                <w:rFonts w:ascii="Arial" w:hAnsi="Arial" w:cs="Arial"/>
                <w:b/>
                <w:noProof/>
                <w:color w:val="FF0000"/>
                <w:sz w:val="22"/>
                <w:szCs w:val="22"/>
                <w:lang w:val="sr-Latn-CS"/>
              </w:rPr>
            </w:pPr>
            <w:r w:rsidRPr="007751C8">
              <w:rPr>
                <w:rFonts w:ascii="Arial" w:hAnsi="Arial" w:cs="Arial"/>
                <w:noProof/>
                <w:color w:val="FF0000"/>
                <w:sz w:val="22"/>
                <w:szCs w:val="22"/>
                <w:lang w:val="sr-Latn-CS"/>
              </w:rPr>
              <w:t>The supplier of the agitator shall provide an installation drawing with detailed instruction about the position and orientation of the Agitator.</w:t>
            </w:r>
            <w:r w:rsidRPr="007751C8">
              <w:rPr>
                <w:rFonts w:ascii="Arial" w:hAnsi="Arial" w:cs="Arial"/>
                <w:b/>
                <w:noProof/>
                <w:color w:val="FF0000"/>
                <w:sz w:val="22"/>
                <w:szCs w:val="22"/>
                <w:lang w:val="sr-Latn-CS"/>
              </w:rPr>
              <w:t xml:space="preserve"> </w:t>
            </w:r>
          </w:p>
          <w:p w14:paraId="514B11BC" w14:textId="77777777" w:rsidR="00065AE1" w:rsidRPr="007751C8" w:rsidRDefault="00065AE1" w:rsidP="00963058">
            <w:pPr>
              <w:rPr>
                <w:rFonts w:ascii="Arial" w:hAnsi="Arial" w:cs="Arial"/>
                <w:sz w:val="22"/>
                <w:szCs w:val="22"/>
                <w:lang w:val="en"/>
              </w:rPr>
            </w:pPr>
          </w:p>
        </w:tc>
        <w:tc>
          <w:tcPr>
            <w:tcW w:w="368" w:type="pct"/>
          </w:tcPr>
          <w:p w14:paraId="47F44318"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lastRenderedPageBreak/>
              <w:t>X,</w:t>
            </w:r>
            <w:r w:rsidRPr="00C53C16">
              <w:rPr>
                <w:rFonts w:ascii="Arial" w:hAnsi="Arial" w:cs="Arial"/>
                <w:sz w:val="22"/>
                <w:szCs w:val="22"/>
                <w:lang w:val="de-DE"/>
              </w:rPr>
              <w:t>-</w:t>
            </w:r>
          </w:p>
        </w:tc>
        <w:tc>
          <w:tcPr>
            <w:tcW w:w="526" w:type="pct"/>
          </w:tcPr>
          <w:p w14:paraId="00BEDBD8"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p w14:paraId="3504A511" w14:textId="77777777" w:rsidR="006A5417" w:rsidRPr="00C53C16" w:rsidRDefault="006A5417" w:rsidP="00AB6A89">
            <w:pPr>
              <w:tabs>
                <w:tab w:val="left" w:pos="6480"/>
              </w:tabs>
              <w:rPr>
                <w:rFonts w:ascii="Arial" w:hAnsi="Arial" w:cs="Arial"/>
                <w:sz w:val="22"/>
                <w:szCs w:val="22"/>
                <w:highlight w:val="red"/>
                <w:lang w:val="sr-Latn-CS"/>
              </w:rPr>
            </w:pPr>
          </w:p>
        </w:tc>
      </w:tr>
      <w:tr w:rsidR="006A5417" w:rsidRPr="00C53C16" w14:paraId="1E7AD3FE" w14:textId="77777777" w:rsidTr="00D97896">
        <w:trPr>
          <w:trHeight w:val="557"/>
          <w:jc w:val="center"/>
        </w:trPr>
        <w:tc>
          <w:tcPr>
            <w:tcW w:w="428" w:type="pct"/>
          </w:tcPr>
          <w:p w14:paraId="60F8605E" w14:textId="77777777" w:rsidR="006A5417" w:rsidRDefault="006A5417" w:rsidP="002B3483">
            <w:pPr>
              <w:tabs>
                <w:tab w:val="left" w:pos="6480"/>
              </w:tabs>
              <w:rPr>
                <w:lang w:val="sr-Latn-RS"/>
              </w:rPr>
            </w:pPr>
            <w:r>
              <w:rPr>
                <w:lang w:val="sr-Latn-RS"/>
              </w:rPr>
              <w:t>1.03.</w:t>
            </w:r>
          </w:p>
        </w:tc>
        <w:tc>
          <w:tcPr>
            <w:tcW w:w="389" w:type="pct"/>
          </w:tcPr>
          <w:p w14:paraId="3395E7A1" w14:textId="77777777" w:rsidR="006A5417" w:rsidRPr="00C53C16" w:rsidRDefault="006A5417" w:rsidP="00666452">
            <w:pPr>
              <w:rPr>
                <w:rFonts w:ascii="Arial" w:hAnsi="Arial" w:cs="Arial"/>
                <w:b/>
                <w:noProof/>
                <w:sz w:val="22"/>
                <w:szCs w:val="22"/>
                <w:lang w:val="sr-Latn-CS"/>
              </w:rPr>
            </w:pPr>
          </w:p>
        </w:tc>
        <w:tc>
          <w:tcPr>
            <w:tcW w:w="3290" w:type="pct"/>
          </w:tcPr>
          <w:p w14:paraId="18E3D5D2" w14:textId="77777777" w:rsidR="00963058" w:rsidRPr="007751C8" w:rsidRDefault="00963058" w:rsidP="00963058">
            <w:pPr>
              <w:autoSpaceDE w:val="0"/>
              <w:autoSpaceDN w:val="0"/>
              <w:adjustRightInd w:val="0"/>
              <w:rPr>
                <w:rFonts w:ascii="Arial" w:hAnsi="Arial" w:cs="Arial"/>
                <w:b/>
                <w:color w:val="000000"/>
                <w:sz w:val="22"/>
                <w:szCs w:val="22"/>
                <w:lang w:val="en-GB"/>
              </w:rPr>
            </w:pPr>
            <w:r w:rsidRPr="007751C8">
              <w:rPr>
                <w:rFonts w:ascii="Arial" w:hAnsi="Arial" w:cs="Arial"/>
                <w:b/>
                <w:color w:val="000000"/>
                <w:sz w:val="22"/>
                <w:szCs w:val="22"/>
                <w:lang w:val="en-GB"/>
              </w:rPr>
              <w:t>Mobile Lifting davit for Agitator or pump</w:t>
            </w:r>
          </w:p>
          <w:p w14:paraId="778E93F4" w14:textId="53218574" w:rsidR="00963058" w:rsidRPr="007751C8" w:rsidRDefault="00963058" w:rsidP="00963058">
            <w:pPr>
              <w:rPr>
                <w:rFonts w:ascii="Arial" w:hAnsi="Arial" w:cs="Arial"/>
                <w:spacing w:val="-2"/>
                <w:sz w:val="22"/>
                <w:szCs w:val="22"/>
                <w:lang w:val="en-US"/>
              </w:rPr>
            </w:pPr>
            <w:r w:rsidRPr="007751C8">
              <w:rPr>
                <w:rFonts w:ascii="Arial" w:hAnsi="Arial" w:cs="Arial"/>
                <w:color w:val="000000"/>
                <w:sz w:val="22"/>
                <w:szCs w:val="22"/>
                <w:lang w:val="en-GB"/>
              </w:rPr>
              <w:t xml:space="preserve">Adjustable for reach and height, </w:t>
            </w:r>
            <w:r w:rsidRPr="007751C8">
              <w:rPr>
                <w:rFonts w:ascii="Arial" w:hAnsi="Arial" w:cs="Arial"/>
                <w:sz w:val="22"/>
                <w:szCs w:val="22"/>
                <w:lang w:val="en-GB"/>
              </w:rPr>
              <w:t xml:space="preserve">Reach </w:t>
            </w:r>
            <w:r w:rsidRPr="007751C8">
              <w:rPr>
                <w:rFonts w:ascii="Arial" w:hAnsi="Arial" w:cs="Arial"/>
                <w:spacing w:val="-2"/>
                <w:sz w:val="22"/>
                <w:szCs w:val="22"/>
                <w:lang w:val="en-US"/>
              </w:rPr>
              <w:t xml:space="preserve">650 - 1200 mm, </w:t>
            </w:r>
          </w:p>
          <w:p w14:paraId="33CF0076" w14:textId="77777777" w:rsidR="00963058" w:rsidRPr="007751C8" w:rsidRDefault="00963058" w:rsidP="00963058">
            <w:pPr>
              <w:rPr>
                <w:rFonts w:ascii="Arial" w:hAnsi="Arial" w:cs="Arial"/>
                <w:spacing w:val="-2"/>
                <w:sz w:val="22"/>
                <w:szCs w:val="22"/>
                <w:lang w:val="en-US"/>
              </w:rPr>
            </w:pPr>
            <w:r w:rsidRPr="007751C8">
              <w:rPr>
                <w:rFonts w:ascii="Arial" w:hAnsi="Arial" w:cs="Arial"/>
                <w:spacing w:val="-2"/>
                <w:sz w:val="22"/>
                <w:szCs w:val="22"/>
                <w:lang w:val="en-US"/>
              </w:rPr>
              <w:t>Including Winch with bracket and 15-meter wire.</w:t>
            </w:r>
          </w:p>
          <w:p w14:paraId="27517C6B" w14:textId="77777777" w:rsidR="00963058" w:rsidRPr="007751C8" w:rsidRDefault="00963058" w:rsidP="00963058">
            <w:pPr>
              <w:rPr>
                <w:rFonts w:ascii="Arial" w:hAnsi="Arial" w:cs="Arial"/>
                <w:spacing w:val="-2"/>
                <w:sz w:val="22"/>
                <w:szCs w:val="22"/>
                <w:lang w:val="en-US"/>
              </w:rPr>
            </w:pPr>
            <w:r w:rsidRPr="007751C8">
              <w:rPr>
                <w:rFonts w:ascii="Arial" w:hAnsi="Arial" w:cs="Arial"/>
                <w:spacing w:val="-2"/>
                <w:sz w:val="22"/>
                <w:szCs w:val="22"/>
                <w:lang w:val="en-US"/>
              </w:rPr>
              <w:t>Max. lifting load:  320 kg</w:t>
            </w:r>
          </w:p>
          <w:p w14:paraId="7C1EEEA2" w14:textId="77777777" w:rsidR="00963058" w:rsidRPr="007751C8" w:rsidRDefault="00963058" w:rsidP="00963058">
            <w:pPr>
              <w:rPr>
                <w:rFonts w:ascii="Arial" w:hAnsi="Arial" w:cs="Arial"/>
                <w:bCs/>
                <w:spacing w:val="-2"/>
                <w:sz w:val="22"/>
                <w:szCs w:val="22"/>
                <w:lang w:val="en-US"/>
              </w:rPr>
            </w:pPr>
            <w:r w:rsidRPr="007751C8">
              <w:rPr>
                <w:rFonts w:ascii="Arial" w:hAnsi="Arial" w:cs="Arial"/>
                <w:bCs/>
                <w:spacing w:val="-2"/>
                <w:sz w:val="22"/>
                <w:szCs w:val="22"/>
                <w:lang w:val="en-US"/>
              </w:rPr>
              <w:t xml:space="preserve">Material: </w:t>
            </w:r>
          </w:p>
          <w:p w14:paraId="49B5ADEB" w14:textId="42A1C579" w:rsidR="00963058" w:rsidRPr="007751C8" w:rsidRDefault="00963058" w:rsidP="00963058">
            <w:pPr>
              <w:rPr>
                <w:rFonts w:ascii="Arial" w:hAnsi="Arial" w:cs="Arial"/>
                <w:bCs/>
                <w:spacing w:val="-2"/>
                <w:sz w:val="22"/>
                <w:szCs w:val="22"/>
                <w:lang w:val="en-GB"/>
              </w:rPr>
            </w:pPr>
            <w:r w:rsidRPr="007751C8">
              <w:rPr>
                <w:rFonts w:ascii="Arial" w:hAnsi="Arial" w:cs="Arial"/>
                <w:bCs/>
                <w:spacing w:val="-2"/>
                <w:sz w:val="22"/>
                <w:szCs w:val="22"/>
                <w:lang w:val="en-US"/>
              </w:rPr>
              <w:t>David: Stainless steel EN 1.4301 or AISI 304</w:t>
            </w:r>
          </w:p>
          <w:p w14:paraId="59DDEDF5" w14:textId="77777777" w:rsidR="00963058" w:rsidRPr="007751C8" w:rsidRDefault="00963058" w:rsidP="00963058">
            <w:pPr>
              <w:rPr>
                <w:rFonts w:ascii="Arial" w:hAnsi="Arial" w:cs="Arial"/>
                <w:bCs/>
                <w:sz w:val="22"/>
                <w:szCs w:val="22"/>
                <w:lang w:val="en-GB"/>
              </w:rPr>
            </w:pPr>
            <w:r w:rsidRPr="007751C8">
              <w:rPr>
                <w:rFonts w:ascii="Arial" w:hAnsi="Arial" w:cs="Arial"/>
                <w:bCs/>
                <w:sz w:val="22"/>
                <w:szCs w:val="22"/>
                <w:lang w:val="en-GB"/>
              </w:rPr>
              <w:t>Winch: Stainless steel or Aluminium</w:t>
            </w:r>
          </w:p>
          <w:p w14:paraId="31FEA4D3" w14:textId="77777777" w:rsidR="00963058" w:rsidRPr="007751C8" w:rsidRDefault="00960F5F" w:rsidP="00963058">
            <w:pPr>
              <w:rPr>
                <w:rFonts w:ascii="Arial" w:hAnsi="Arial" w:cs="Arial"/>
                <w:bCs/>
                <w:sz w:val="22"/>
                <w:szCs w:val="22"/>
                <w:lang w:val="en-GB"/>
              </w:rPr>
            </w:pPr>
            <w:r w:rsidRPr="007751C8">
              <w:rPr>
                <w:rFonts w:ascii="Arial" w:hAnsi="Arial" w:cs="Arial"/>
                <w:bCs/>
                <w:sz w:val="22"/>
                <w:szCs w:val="22"/>
                <w:lang w:val="en-GB"/>
              </w:rPr>
              <w:t xml:space="preserve">Hook &amp; </w:t>
            </w:r>
            <w:r w:rsidR="00963058" w:rsidRPr="007751C8">
              <w:rPr>
                <w:rFonts w:ascii="Arial" w:hAnsi="Arial" w:cs="Arial"/>
                <w:bCs/>
                <w:sz w:val="22"/>
                <w:szCs w:val="22"/>
                <w:lang w:val="en-GB"/>
              </w:rPr>
              <w:t xml:space="preserve">Lifting wire: Stainless steel AISI 316 </w:t>
            </w:r>
          </w:p>
          <w:p w14:paraId="1105FDCF" w14:textId="77777777" w:rsidR="00963058" w:rsidRPr="007751C8" w:rsidRDefault="00963058" w:rsidP="00963058">
            <w:pPr>
              <w:rPr>
                <w:rFonts w:ascii="Arial" w:hAnsi="Arial" w:cs="Arial"/>
                <w:color w:val="000000"/>
                <w:sz w:val="22"/>
                <w:szCs w:val="22"/>
                <w:lang w:val="en-GB"/>
              </w:rPr>
            </w:pPr>
            <w:r w:rsidRPr="007751C8">
              <w:rPr>
                <w:rFonts w:ascii="Arial" w:hAnsi="Arial" w:cs="Arial"/>
                <w:color w:val="000000"/>
                <w:sz w:val="22"/>
                <w:szCs w:val="22"/>
                <w:lang w:val="en-GB"/>
              </w:rPr>
              <w:softHyphen/>
            </w:r>
            <w:r w:rsidRPr="007751C8">
              <w:rPr>
                <w:rFonts w:ascii="Arial" w:hAnsi="Arial" w:cs="Arial"/>
                <w:b/>
                <w:color w:val="000000"/>
                <w:sz w:val="22"/>
                <w:szCs w:val="22"/>
                <w:lang w:val="en-GB"/>
              </w:rPr>
              <w:t xml:space="preserve">Model: FLYGT SK 320 </w:t>
            </w:r>
            <w:r w:rsidRPr="007751C8">
              <w:rPr>
                <w:rFonts w:ascii="Arial" w:hAnsi="Arial" w:cs="Arial"/>
                <w:color w:val="000000"/>
                <w:sz w:val="22"/>
                <w:szCs w:val="22"/>
                <w:lang w:val="en-GB"/>
              </w:rPr>
              <w:t>or equivalent</w:t>
            </w:r>
          </w:p>
          <w:p w14:paraId="2DE6A8CB" w14:textId="77777777" w:rsidR="006A5417" w:rsidRPr="007751C8" w:rsidRDefault="006A5417" w:rsidP="00666452">
            <w:pPr>
              <w:rPr>
                <w:rFonts w:ascii="Arial" w:hAnsi="Arial" w:cs="Arial"/>
                <w:sz w:val="22"/>
                <w:szCs w:val="22"/>
                <w:lang w:val="sr-Latn-CS"/>
              </w:rPr>
            </w:pPr>
          </w:p>
        </w:tc>
        <w:tc>
          <w:tcPr>
            <w:tcW w:w="368" w:type="pct"/>
          </w:tcPr>
          <w:p w14:paraId="04E64F3D"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tc>
        <w:tc>
          <w:tcPr>
            <w:tcW w:w="526" w:type="pct"/>
          </w:tcPr>
          <w:p w14:paraId="127A8252"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p w14:paraId="00E64F3F" w14:textId="77777777" w:rsidR="006A5417" w:rsidRPr="00C53C16" w:rsidRDefault="006A5417" w:rsidP="00AB6A89">
            <w:pPr>
              <w:tabs>
                <w:tab w:val="left" w:pos="6480"/>
              </w:tabs>
              <w:rPr>
                <w:rFonts w:ascii="Arial" w:hAnsi="Arial" w:cs="Arial"/>
                <w:sz w:val="22"/>
                <w:szCs w:val="22"/>
                <w:highlight w:val="red"/>
                <w:lang w:val="sr-Latn-CS"/>
              </w:rPr>
            </w:pPr>
          </w:p>
        </w:tc>
      </w:tr>
      <w:tr w:rsidR="006A5417" w:rsidRPr="00C53C16" w14:paraId="5510B209" w14:textId="77777777" w:rsidTr="00D97896">
        <w:trPr>
          <w:trHeight w:val="557"/>
          <w:jc w:val="center"/>
        </w:trPr>
        <w:tc>
          <w:tcPr>
            <w:tcW w:w="428" w:type="pct"/>
          </w:tcPr>
          <w:p w14:paraId="69238247" w14:textId="77777777" w:rsidR="006A5417" w:rsidRDefault="006A5417" w:rsidP="00AB6A89">
            <w:pPr>
              <w:tabs>
                <w:tab w:val="left" w:pos="6480"/>
              </w:tabs>
              <w:rPr>
                <w:lang w:val="sr-Latn-RS"/>
              </w:rPr>
            </w:pPr>
            <w:r w:rsidRPr="00960F5F">
              <w:rPr>
                <w:color w:val="FF0000"/>
                <w:lang w:val="sr-Latn-RS"/>
              </w:rPr>
              <w:t>1.03A</w:t>
            </w:r>
          </w:p>
        </w:tc>
        <w:tc>
          <w:tcPr>
            <w:tcW w:w="389" w:type="pct"/>
          </w:tcPr>
          <w:p w14:paraId="1249BC51" w14:textId="77777777" w:rsidR="006A5417" w:rsidRPr="00C53C16" w:rsidRDefault="006A5417" w:rsidP="00666452">
            <w:pPr>
              <w:rPr>
                <w:rFonts w:ascii="Arial" w:hAnsi="Arial" w:cs="Arial"/>
                <w:b/>
                <w:noProof/>
                <w:color w:val="FF0000"/>
                <w:sz w:val="22"/>
                <w:szCs w:val="22"/>
                <w:lang w:val="sr-Latn-CS"/>
              </w:rPr>
            </w:pPr>
          </w:p>
        </w:tc>
        <w:tc>
          <w:tcPr>
            <w:tcW w:w="3290" w:type="pct"/>
          </w:tcPr>
          <w:p w14:paraId="31CA3B67" w14:textId="77777777" w:rsidR="00960F5F" w:rsidRPr="007751C8" w:rsidRDefault="00960F5F" w:rsidP="00960F5F">
            <w:pPr>
              <w:autoSpaceDE w:val="0"/>
              <w:autoSpaceDN w:val="0"/>
              <w:adjustRightInd w:val="0"/>
              <w:rPr>
                <w:rFonts w:ascii="Arial" w:hAnsi="Arial" w:cs="Arial"/>
                <w:b/>
                <w:color w:val="FF0000"/>
                <w:sz w:val="22"/>
                <w:szCs w:val="22"/>
                <w:lang w:val="en-GB"/>
              </w:rPr>
            </w:pPr>
            <w:r w:rsidRPr="007751C8">
              <w:rPr>
                <w:rFonts w:ascii="Arial" w:hAnsi="Arial" w:cs="Arial"/>
                <w:b/>
                <w:color w:val="FF0000"/>
                <w:sz w:val="22"/>
                <w:szCs w:val="22"/>
                <w:lang w:val="en-GB"/>
              </w:rPr>
              <w:t>Mobile Lifting davit for Agitator or pump</w:t>
            </w:r>
          </w:p>
          <w:p w14:paraId="3655BF4D" w14:textId="48098C74" w:rsidR="00960F5F" w:rsidRPr="007751C8" w:rsidRDefault="00960F5F" w:rsidP="00960F5F">
            <w:pPr>
              <w:rPr>
                <w:rFonts w:ascii="Arial" w:hAnsi="Arial" w:cs="Arial"/>
                <w:color w:val="FF0000"/>
                <w:spacing w:val="-2"/>
                <w:sz w:val="22"/>
                <w:szCs w:val="22"/>
                <w:lang w:val="en-US"/>
              </w:rPr>
            </w:pPr>
            <w:r w:rsidRPr="007751C8">
              <w:rPr>
                <w:rFonts w:ascii="Arial" w:hAnsi="Arial" w:cs="Arial"/>
                <w:color w:val="FF0000"/>
                <w:sz w:val="22"/>
                <w:szCs w:val="22"/>
                <w:lang w:val="en-GB"/>
              </w:rPr>
              <w:t xml:space="preserve">Adjustable for reach and height, Reach </w:t>
            </w:r>
            <w:r w:rsidRPr="007751C8">
              <w:rPr>
                <w:rFonts w:ascii="Arial" w:hAnsi="Arial" w:cs="Arial"/>
                <w:color w:val="FF0000"/>
                <w:spacing w:val="-2"/>
                <w:sz w:val="22"/>
                <w:szCs w:val="22"/>
                <w:lang w:val="en-US"/>
              </w:rPr>
              <w:t xml:space="preserve">1600 - 2000 mm, </w:t>
            </w:r>
          </w:p>
          <w:p w14:paraId="1298C17F" w14:textId="77777777" w:rsidR="00960F5F" w:rsidRPr="007751C8" w:rsidRDefault="00960F5F" w:rsidP="00960F5F">
            <w:pPr>
              <w:rPr>
                <w:rFonts w:ascii="Arial" w:hAnsi="Arial" w:cs="Arial"/>
                <w:color w:val="FF0000"/>
                <w:spacing w:val="-2"/>
                <w:sz w:val="22"/>
                <w:szCs w:val="22"/>
                <w:lang w:val="en-US"/>
              </w:rPr>
            </w:pPr>
            <w:r w:rsidRPr="007751C8">
              <w:rPr>
                <w:rFonts w:ascii="Arial" w:hAnsi="Arial" w:cs="Arial"/>
                <w:color w:val="FF0000"/>
                <w:spacing w:val="-2"/>
                <w:sz w:val="22"/>
                <w:szCs w:val="22"/>
                <w:lang w:val="en-US"/>
              </w:rPr>
              <w:t>Including Winch with bracket and 15-meter wire.</w:t>
            </w:r>
          </w:p>
          <w:p w14:paraId="0943D46C" w14:textId="77777777" w:rsidR="00960F5F" w:rsidRPr="007751C8" w:rsidRDefault="00960F5F" w:rsidP="00960F5F">
            <w:pPr>
              <w:rPr>
                <w:rFonts w:ascii="Arial" w:hAnsi="Arial" w:cs="Arial"/>
                <w:color w:val="FF0000"/>
                <w:spacing w:val="-2"/>
                <w:sz w:val="22"/>
                <w:szCs w:val="22"/>
                <w:lang w:val="en-US"/>
              </w:rPr>
            </w:pPr>
            <w:r w:rsidRPr="007751C8">
              <w:rPr>
                <w:rFonts w:ascii="Arial" w:hAnsi="Arial" w:cs="Arial"/>
                <w:color w:val="FF0000"/>
                <w:spacing w:val="-2"/>
                <w:sz w:val="22"/>
                <w:szCs w:val="22"/>
                <w:lang w:val="en-US"/>
              </w:rPr>
              <w:t>Max. lifting load:  300 kg</w:t>
            </w:r>
          </w:p>
          <w:p w14:paraId="0A38D7F4" w14:textId="77777777" w:rsidR="00960F5F" w:rsidRPr="007751C8" w:rsidRDefault="00960F5F" w:rsidP="00960F5F">
            <w:pPr>
              <w:rPr>
                <w:rFonts w:ascii="Arial" w:hAnsi="Arial" w:cs="Arial"/>
                <w:bCs/>
                <w:color w:val="FF0000"/>
                <w:spacing w:val="-2"/>
                <w:sz w:val="22"/>
                <w:szCs w:val="22"/>
                <w:lang w:val="en-US"/>
              </w:rPr>
            </w:pPr>
            <w:r w:rsidRPr="007751C8">
              <w:rPr>
                <w:rFonts w:ascii="Arial" w:hAnsi="Arial" w:cs="Arial"/>
                <w:bCs/>
                <w:color w:val="FF0000"/>
                <w:spacing w:val="-2"/>
                <w:sz w:val="22"/>
                <w:szCs w:val="22"/>
                <w:lang w:val="en-US"/>
              </w:rPr>
              <w:t xml:space="preserve">Material: </w:t>
            </w:r>
          </w:p>
          <w:p w14:paraId="41C15F44" w14:textId="315E2BC3" w:rsidR="00960F5F" w:rsidRPr="007751C8" w:rsidRDefault="00960F5F" w:rsidP="00960F5F">
            <w:pPr>
              <w:rPr>
                <w:rFonts w:ascii="Arial" w:hAnsi="Arial" w:cs="Arial"/>
                <w:bCs/>
                <w:color w:val="FF0000"/>
                <w:spacing w:val="-2"/>
                <w:sz w:val="22"/>
                <w:szCs w:val="22"/>
                <w:lang w:val="en-GB"/>
              </w:rPr>
            </w:pPr>
            <w:r w:rsidRPr="007751C8">
              <w:rPr>
                <w:rFonts w:ascii="Arial" w:hAnsi="Arial" w:cs="Arial"/>
                <w:bCs/>
                <w:color w:val="FF0000"/>
                <w:spacing w:val="-2"/>
                <w:sz w:val="22"/>
                <w:szCs w:val="22"/>
                <w:lang w:val="en-US"/>
              </w:rPr>
              <w:t>David: Stainless steel EN 1.4301 or AISI 304</w:t>
            </w:r>
          </w:p>
          <w:p w14:paraId="32709350" w14:textId="77777777" w:rsidR="00960F5F" w:rsidRPr="007751C8" w:rsidRDefault="00960F5F" w:rsidP="00960F5F">
            <w:pPr>
              <w:rPr>
                <w:rFonts w:ascii="Arial" w:hAnsi="Arial" w:cs="Arial"/>
                <w:bCs/>
                <w:color w:val="FF0000"/>
                <w:sz w:val="22"/>
                <w:szCs w:val="22"/>
                <w:lang w:val="en-GB"/>
              </w:rPr>
            </w:pPr>
            <w:r w:rsidRPr="007751C8">
              <w:rPr>
                <w:rFonts w:ascii="Arial" w:hAnsi="Arial" w:cs="Arial"/>
                <w:bCs/>
                <w:color w:val="FF0000"/>
                <w:sz w:val="22"/>
                <w:szCs w:val="22"/>
                <w:lang w:val="en-GB"/>
              </w:rPr>
              <w:t>Winch: Stainless steel or Aluminium</w:t>
            </w:r>
          </w:p>
          <w:p w14:paraId="23D03536" w14:textId="77777777" w:rsidR="00960F5F" w:rsidRPr="007751C8" w:rsidRDefault="00960F5F" w:rsidP="00960F5F">
            <w:pPr>
              <w:rPr>
                <w:rFonts w:ascii="Arial" w:hAnsi="Arial" w:cs="Arial"/>
                <w:bCs/>
                <w:color w:val="FF0000"/>
                <w:sz w:val="22"/>
                <w:szCs w:val="22"/>
                <w:lang w:val="en-GB"/>
              </w:rPr>
            </w:pPr>
            <w:r w:rsidRPr="007751C8">
              <w:rPr>
                <w:rFonts w:ascii="Arial" w:hAnsi="Arial" w:cs="Arial"/>
                <w:bCs/>
                <w:color w:val="FF0000"/>
                <w:sz w:val="22"/>
                <w:szCs w:val="22"/>
                <w:lang w:val="en-GB"/>
              </w:rPr>
              <w:t xml:space="preserve">Hook &amp; Lifting wire: Stainless steel AISI 316 </w:t>
            </w:r>
          </w:p>
          <w:p w14:paraId="05962798" w14:textId="77777777" w:rsidR="00960F5F" w:rsidRPr="007751C8" w:rsidRDefault="00960F5F" w:rsidP="00960F5F">
            <w:pPr>
              <w:rPr>
                <w:rFonts w:ascii="Arial" w:hAnsi="Arial" w:cs="Arial"/>
                <w:color w:val="FF0000"/>
                <w:sz w:val="22"/>
                <w:szCs w:val="22"/>
                <w:lang w:val="en-GB"/>
              </w:rPr>
            </w:pPr>
            <w:r w:rsidRPr="007751C8">
              <w:rPr>
                <w:rFonts w:ascii="Arial" w:hAnsi="Arial" w:cs="Arial"/>
                <w:color w:val="FF0000"/>
                <w:sz w:val="22"/>
                <w:szCs w:val="22"/>
                <w:lang w:val="en-GB"/>
              </w:rPr>
              <w:softHyphen/>
            </w:r>
            <w:r w:rsidRPr="007751C8">
              <w:rPr>
                <w:rFonts w:ascii="Arial" w:hAnsi="Arial" w:cs="Arial"/>
                <w:b/>
                <w:color w:val="FF0000"/>
                <w:sz w:val="22"/>
                <w:szCs w:val="22"/>
                <w:lang w:val="en-GB"/>
              </w:rPr>
              <w:t xml:space="preserve">Model: FLYGT SK 300 </w:t>
            </w:r>
            <w:r w:rsidRPr="007751C8">
              <w:rPr>
                <w:rFonts w:ascii="Arial" w:hAnsi="Arial" w:cs="Arial"/>
                <w:color w:val="FF0000"/>
                <w:sz w:val="22"/>
                <w:szCs w:val="22"/>
                <w:lang w:val="en-GB"/>
              </w:rPr>
              <w:t>or equivalent</w:t>
            </w:r>
          </w:p>
          <w:p w14:paraId="6C79B6ED" w14:textId="77777777" w:rsidR="006A5417" w:rsidRPr="007751C8" w:rsidRDefault="006A5417" w:rsidP="00666452">
            <w:pPr>
              <w:rPr>
                <w:rFonts w:ascii="Arial" w:hAnsi="Arial" w:cs="Arial"/>
                <w:color w:val="FF0000"/>
                <w:sz w:val="22"/>
                <w:szCs w:val="22"/>
                <w:lang w:val="sr-Latn-CS"/>
              </w:rPr>
            </w:pPr>
          </w:p>
        </w:tc>
        <w:tc>
          <w:tcPr>
            <w:tcW w:w="368" w:type="pct"/>
          </w:tcPr>
          <w:p w14:paraId="146B9198"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tc>
        <w:tc>
          <w:tcPr>
            <w:tcW w:w="526" w:type="pct"/>
          </w:tcPr>
          <w:p w14:paraId="7DBD327B"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p w14:paraId="5E4696B6" w14:textId="77777777" w:rsidR="006A5417" w:rsidRPr="00C53C16" w:rsidRDefault="006A5417" w:rsidP="00AB6A89">
            <w:pPr>
              <w:tabs>
                <w:tab w:val="left" w:pos="6480"/>
              </w:tabs>
              <w:rPr>
                <w:rFonts w:ascii="Arial" w:hAnsi="Arial" w:cs="Arial"/>
                <w:sz w:val="22"/>
                <w:szCs w:val="22"/>
                <w:highlight w:val="red"/>
                <w:lang w:val="sr-Latn-CS"/>
              </w:rPr>
            </w:pPr>
          </w:p>
        </w:tc>
      </w:tr>
      <w:tr w:rsidR="006A5417" w:rsidRPr="00C53C16" w14:paraId="0A763A83" w14:textId="77777777" w:rsidTr="00D97896">
        <w:trPr>
          <w:trHeight w:val="557"/>
          <w:jc w:val="center"/>
        </w:trPr>
        <w:tc>
          <w:tcPr>
            <w:tcW w:w="428" w:type="pct"/>
          </w:tcPr>
          <w:p w14:paraId="7C8AEF03" w14:textId="77777777" w:rsidR="006A5417" w:rsidRDefault="006A5417" w:rsidP="00AB6A89">
            <w:pPr>
              <w:tabs>
                <w:tab w:val="left" w:pos="6480"/>
              </w:tabs>
              <w:rPr>
                <w:lang w:val="sr-Latn-RS"/>
              </w:rPr>
            </w:pPr>
            <w:r>
              <w:rPr>
                <w:lang w:val="sr-Latn-RS"/>
              </w:rPr>
              <w:t>1.04</w:t>
            </w:r>
          </w:p>
        </w:tc>
        <w:tc>
          <w:tcPr>
            <w:tcW w:w="389" w:type="pct"/>
          </w:tcPr>
          <w:p w14:paraId="79004DEF" w14:textId="77777777" w:rsidR="006A5417" w:rsidRPr="00C53C16" w:rsidRDefault="006A5417" w:rsidP="00AB6A89">
            <w:pPr>
              <w:rPr>
                <w:rFonts w:ascii="Arial" w:hAnsi="Arial" w:cs="Arial"/>
                <w:noProof/>
                <w:sz w:val="22"/>
                <w:szCs w:val="22"/>
                <w:lang w:val="sr-Latn-CS"/>
              </w:rPr>
            </w:pPr>
          </w:p>
        </w:tc>
        <w:tc>
          <w:tcPr>
            <w:tcW w:w="3290" w:type="pct"/>
          </w:tcPr>
          <w:p w14:paraId="1BBAAFCE" w14:textId="77777777" w:rsidR="00963058" w:rsidRPr="007751C8" w:rsidRDefault="00963058" w:rsidP="00963058">
            <w:pPr>
              <w:autoSpaceDE w:val="0"/>
              <w:autoSpaceDN w:val="0"/>
              <w:adjustRightInd w:val="0"/>
              <w:rPr>
                <w:rFonts w:ascii="Arial" w:hAnsi="Arial" w:cs="Arial"/>
                <w:color w:val="000000"/>
                <w:sz w:val="22"/>
                <w:szCs w:val="22"/>
                <w:lang w:val="en-GB"/>
              </w:rPr>
            </w:pPr>
            <w:r w:rsidRPr="007751C8">
              <w:rPr>
                <w:rFonts w:ascii="Arial" w:hAnsi="Arial" w:cs="Arial"/>
                <w:b/>
                <w:color w:val="000000"/>
                <w:sz w:val="22"/>
                <w:szCs w:val="22"/>
                <w:lang w:val="en-GB"/>
              </w:rPr>
              <w:t>Lifting device with automatic hook</w:t>
            </w:r>
            <w:r w:rsidRPr="007751C8">
              <w:rPr>
                <w:rFonts w:ascii="Arial" w:hAnsi="Arial" w:cs="Arial"/>
                <w:color w:val="000000"/>
                <w:sz w:val="22"/>
                <w:szCs w:val="22"/>
                <w:lang w:val="en-GB"/>
              </w:rPr>
              <w:t xml:space="preserve"> </w:t>
            </w:r>
          </w:p>
          <w:p w14:paraId="63F72D8D" w14:textId="77777777" w:rsidR="00963058" w:rsidRPr="007751C8" w:rsidRDefault="00963058" w:rsidP="00963058">
            <w:pPr>
              <w:autoSpaceDE w:val="0"/>
              <w:autoSpaceDN w:val="0"/>
              <w:adjustRightInd w:val="0"/>
              <w:rPr>
                <w:rFonts w:ascii="Arial" w:hAnsi="Arial" w:cs="Arial"/>
                <w:color w:val="000000"/>
                <w:sz w:val="22"/>
                <w:szCs w:val="22"/>
                <w:lang w:val="en-GB"/>
              </w:rPr>
            </w:pPr>
            <w:r w:rsidRPr="007751C8">
              <w:rPr>
                <w:rFonts w:ascii="Arial" w:hAnsi="Arial" w:cs="Arial"/>
                <w:color w:val="000000"/>
                <w:sz w:val="22"/>
                <w:szCs w:val="22"/>
                <w:lang w:val="en-GB"/>
              </w:rPr>
              <w:t>Shall enable the operator to catch, lift, lower and release the Agitator below water level.</w:t>
            </w:r>
          </w:p>
          <w:p w14:paraId="1C9B7183" w14:textId="04C1A7B8" w:rsidR="00963058" w:rsidRPr="007751C8" w:rsidRDefault="00963058" w:rsidP="00963058">
            <w:pPr>
              <w:autoSpaceDE w:val="0"/>
              <w:autoSpaceDN w:val="0"/>
              <w:adjustRightInd w:val="0"/>
              <w:rPr>
                <w:rFonts w:ascii="Arial" w:hAnsi="Arial" w:cs="Arial"/>
                <w:color w:val="000000"/>
                <w:sz w:val="22"/>
                <w:szCs w:val="22"/>
                <w:lang w:val="en-GB"/>
              </w:rPr>
            </w:pPr>
            <w:r w:rsidRPr="007751C8">
              <w:rPr>
                <w:rFonts w:ascii="Arial" w:hAnsi="Arial" w:cs="Arial"/>
                <w:color w:val="000000"/>
                <w:sz w:val="22"/>
                <w:szCs w:val="22"/>
                <w:lang w:val="en-GB"/>
              </w:rPr>
              <w:t>Material: Stainless steel 1.4436</w:t>
            </w:r>
          </w:p>
          <w:p w14:paraId="125E68AA" w14:textId="77777777" w:rsidR="00963058" w:rsidRPr="007751C8" w:rsidRDefault="00963058" w:rsidP="00963058">
            <w:pPr>
              <w:rPr>
                <w:rFonts w:ascii="Arial" w:hAnsi="Arial" w:cs="Arial"/>
                <w:color w:val="000000"/>
                <w:sz w:val="22"/>
                <w:szCs w:val="22"/>
                <w:lang w:val="en-GB"/>
              </w:rPr>
            </w:pPr>
            <w:r w:rsidRPr="007751C8">
              <w:rPr>
                <w:rFonts w:ascii="Arial" w:hAnsi="Arial" w:cs="Arial"/>
                <w:color w:val="000000"/>
                <w:sz w:val="22"/>
                <w:szCs w:val="22"/>
                <w:lang w:val="en-GB"/>
              </w:rPr>
              <w:softHyphen/>
            </w:r>
            <w:r w:rsidRPr="007751C8">
              <w:rPr>
                <w:rFonts w:ascii="Arial" w:hAnsi="Arial" w:cs="Arial"/>
                <w:b/>
                <w:color w:val="000000"/>
                <w:sz w:val="22"/>
                <w:szCs w:val="22"/>
                <w:lang w:val="en-GB"/>
              </w:rPr>
              <w:t xml:space="preserve">Model: FLYGT AVR 834126 </w:t>
            </w:r>
            <w:r w:rsidRPr="007751C8">
              <w:rPr>
                <w:rFonts w:ascii="Arial" w:hAnsi="Arial" w:cs="Arial"/>
                <w:color w:val="000000"/>
                <w:sz w:val="22"/>
                <w:szCs w:val="22"/>
                <w:lang w:val="en-GB"/>
              </w:rPr>
              <w:t>or equivalent</w:t>
            </w:r>
          </w:p>
          <w:p w14:paraId="4AE1EC77" w14:textId="77777777" w:rsidR="006A5417" w:rsidRPr="007751C8" w:rsidRDefault="006A5417" w:rsidP="00AB6A89">
            <w:pPr>
              <w:rPr>
                <w:rFonts w:ascii="Arial" w:hAnsi="Arial" w:cs="Arial"/>
                <w:sz w:val="22"/>
                <w:szCs w:val="22"/>
                <w:lang w:val="en-GB"/>
              </w:rPr>
            </w:pPr>
          </w:p>
        </w:tc>
        <w:tc>
          <w:tcPr>
            <w:tcW w:w="368" w:type="pct"/>
          </w:tcPr>
          <w:p w14:paraId="58397F99"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tc>
        <w:tc>
          <w:tcPr>
            <w:tcW w:w="526" w:type="pct"/>
          </w:tcPr>
          <w:p w14:paraId="30E0FFC7" w14:textId="77777777" w:rsidR="006A5417" w:rsidRPr="00C53C16" w:rsidRDefault="006A5417" w:rsidP="00AB6A8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p w14:paraId="42C13E0C" w14:textId="77777777" w:rsidR="006A5417" w:rsidRPr="00C53C16" w:rsidRDefault="006A5417" w:rsidP="00AB6A89">
            <w:pPr>
              <w:tabs>
                <w:tab w:val="left" w:pos="6480"/>
              </w:tabs>
              <w:rPr>
                <w:rFonts w:ascii="Arial" w:hAnsi="Arial" w:cs="Arial"/>
                <w:sz w:val="22"/>
                <w:szCs w:val="22"/>
                <w:highlight w:val="red"/>
                <w:lang w:val="sr-Latn-CS"/>
              </w:rPr>
            </w:pPr>
          </w:p>
        </w:tc>
      </w:tr>
      <w:tr w:rsidR="006A5417" w:rsidRPr="00C53C16" w14:paraId="6FB20BE2" w14:textId="77777777" w:rsidTr="00D97896">
        <w:trPr>
          <w:trHeight w:val="557"/>
          <w:jc w:val="center"/>
        </w:trPr>
        <w:tc>
          <w:tcPr>
            <w:tcW w:w="428" w:type="pct"/>
          </w:tcPr>
          <w:p w14:paraId="74AF797F" w14:textId="77777777" w:rsidR="006A5417" w:rsidRDefault="006A5417" w:rsidP="00C53C16">
            <w:pPr>
              <w:tabs>
                <w:tab w:val="left" w:pos="6480"/>
              </w:tabs>
              <w:rPr>
                <w:lang w:val="sr-Latn-RS"/>
              </w:rPr>
            </w:pPr>
            <w:r>
              <w:rPr>
                <w:lang w:val="sr-Latn-RS"/>
              </w:rPr>
              <w:t>1.05</w:t>
            </w:r>
          </w:p>
        </w:tc>
        <w:tc>
          <w:tcPr>
            <w:tcW w:w="389" w:type="pct"/>
          </w:tcPr>
          <w:p w14:paraId="0AD4E909" w14:textId="77777777" w:rsidR="006A5417" w:rsidRPr="00C53C16" w:rsidRDefault="006A5417" w:rsidP="00C53C16">
            <w:pPr>
              <w:rPr>
                <w:rFonts w:ascii="Arial" w:hAnsi="Arial" w:cs="Arial"/>
                <w:b/>
                <w:noProof/>
                <w:sz w:val="22"/>
                <w:szCs w:val="22"/>
                <w:lang w:val="sr-Latn-CS"/>
              </w:rPr>
            </w:pPr>
          </w:p>
        </w:tc>
        <w:tc>
          <w:tcPr>
            <w:tcW w:w="3290" w:type="pct"/>
          </w:tcPr>
          <w:p w14:paraId="24FCC754" w14:textId="77777777" w:rsidR="00963058" w:rsidRPr="007751C8" w:rsidRDefault="00963058" w:rsidP="00963058">
            <w:pPr>
              <w:rPr>
                <w:rFonts w:ascii="Arial" w:hAnsi="Arial" w:cs="Arial"/>
                <w:color w:val="000000"/>
                <w:sz w:val="22"/>
                <w:szCs w:val="22"/>
                <w:lang w:val="en-GB"/>
              </w:rPr>
            </w:pPr>
            <w:r w:rsidRPr="007751C8">
              <w:rPr>
                <w:rFonts w:ascii="Arial" w:hAnsi="Arial" w:cs="Arial"/>
                <w:b/>
                <w:color w:val="000000"/>
                <w:sz w:val="22"/>
                <w:szCs w:val="22"/>
                <w:lang w:val="en-GB"/>
              </w:rPr>
              <w:t xml:space="preserve">Floor mounted David holder </w:t>
            </w:r>
            <w:r w:rsidRPr="007751C8">
              <w:rPr>
                <w:rFonts w:ascii="Arial" w:hAnsi="Arial" w:cs="Arial"/>
                <w:color w:val="000000"/>
                <w:sz w:val="22"/>
                <w:szCs w:val="22"/>
                <w:lang w:val="en-GB"/>
              </w:rPr>
              <w:t>including anchor bolts</w:t>
            </w:r>
          </w:p>
          <w:p w14:paraId="107798D1" w14:textId="77777777" w:rsidR="006A5417" w:rsidRPr="007751C8" w:rsidRDefault="00963058" w:rsidP="00963058">
            <w:pPr>
              <w:rPr>
                <w:rFonts w:ascii="Arial" w:hAnsi="Arial" w:cs="Arial"/>
                <w:color w:val="000000"/>
                <w:sz w:val="22"/>
                <w:szCs w:val="22"/>
                <w:lang w:val="en-GB"/>
              </w:rPr>
            </w:pPr>
            <w:r w:rsidRPr="007751C8">
              <w:rPr>
                <w:rFonts w:ascii="Arial" w:hAnsi="Arial" w:cs="Arial"/>
                <w:color w:val="000000"/>
                <w:sz w:val="22"/>
                <w:szCs w:val="22"/>
                <w:lang w:val="en-GB"/>
              </w:rPr>
              <w:t>Material: Stainless steel AISI 316</w:t>
            </w:r>
          </w:p>
          <w:p w14:paraId="572E3F59" w14:textId="77777777" w:rsidR="009F3C59" w:rsidRPr="007751C8" w:rsidRDefault="009F3C59" w:rsidP="00963058">
            <w:pPr>
              <w:rPr>
                <w:rFonts w:ascii="Arial" w:hAnsi="Arial" w:cs="Arial"/>
                <w:sz w:val="22"/>
                <w:szCs w:val="22"/>
                <w:lang w:val="sr-Latn-CS"/>
              </w:rPr>
            </w:pPr>
          </w:p>
        </w:tc>
        <w:tc>
          <w:tcPr>
            <w:tcW w:w="368" w:type="pct"/>
          </w:tcPr>
          <w:p w14:paraId="244126BB" w14:textId="77777777" w:rsidR="006A5417" w:rsidRPr="00C53C16" w:rsidRDefault="006A5417" w:rsidP="00E654D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tc>
        <w:tc>
          <w:tcPr>
            <w:tcW w:w="526" w:type="pct"/>
          </w:tcPr>
          <w:p w14:paraId="72778EE6" w14:textId="77777777" w:rsidR="006A5417" w:rsidRPr="00C53C16" w:rsidRDefault="006A5417" w:rsidP="00E654D9">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tc>
      </w:tr>
      <w:tr w:rsidR="006A5417" w:rsidRPr="00C53C16" w14:paraId="52D20C75" w14:textId="77777777" w:rsidTr="00D97896">
        <w:trPr>
          <w:trHeight w:val="557"/>
          <w:jc w:val="center"/>
        </w:trPr>
        <w:tc>
          <w:tcPr>
            <w:tcW w:w="428" w:type="pct"/>
          </w:tcPr>
          <w:p w14:paraId="1C7EC089" w14:textId="77777777" w:rsidR="006A5417" w:rsidRDefault="006A5417" w:rsidP="00C53C16">
            <w:pPr>
              <w:tabs>
                <w:tab w:val="left" w:pos="6480"/>
              </w:tabs>
              <w:rPr>
                <w:lang w:val="sr-Latn-RS"/>
              </w:rPr>
            </w:pPr>
            <w:r>
              <w:rPr>
                <w:lang w:val="sr-Latn-RS"/>
              </w:rPr>
              <w:t>1.05A</w:t>
            </w:r>
          </w:p>
        </w:tc>
        <w:tc>
          <w:tcPr>
            <w:tcW w:w="389" w:type="pct"/>
          </w:tcPr>
          <w:p w14:paraId="45ACFCBE" w14:textId="77777777" w:rsidR="006A5417" w:rsidRPr="00C53C16" w:rsidRDefault="006A5417" w:rsidP="00C53C16">
            <w:pPr>
              <w:rPr>
                <w:rFonts w:ascii="Arial" w:hAnsi="Arial" w:cs="Arial"/>
                <w:b/>
                <w:color w:val="FF0000"/>
                <w:sz w:val="22"/>
                <w:szCs w:val="22"/>
                <w:lang w:val="sr-Latn-RS"/>
              </w:rPr>
            </w:pPr>
          </w:p>
        </w:tc>
        <w:tc>
          <w:tcPr>
            <w:tcW w:w="3290" w:type="pct"/>
          </w:tcPr>
          <w:p w14:paraId="1868EEFA" w14:textId="77777777" w:rsidR="00963058" w:rsidRPr="007751C8" w:rsidRDefault="00963058" w:rsidP="00963058">
            <w:pPr>
              <w:rPr>
                <w:rFonts w:ascii="Arial" w:hAnsi="Arial" w:cs="Arial"/>
                <w:color w:val="FF0000"/>
                <w:sz w:val="22"/>
                <w:szCs w:val="22"/>
                <w:lang w:val="sr-Latn-RS"/>
              </w:rPr>
            </w:pPr>
            <w:r w:rsidRPr="007751C8">
              <w:rPr>
                <w:rFonts w:ascii="Arial" w:hAnsi="Arial" w:cs="Arial"/>
                <w:b/>
                <w:color w:val="FF0000"/>
                <w:sz w:val="22"/>
                <w:szCs w:val="22"/>
                <w:lang w:val="sr-Latn-RS"/>
              </w:rPr>
              <w:t xml:space="preserve">Option: Wall mounted David holder </w:t>
            </w:r>
            <w:r w:rsidRPr="007751C8">
              <w:rPr>
                <w:rFonts w:ascii="Arial" w:hAnsi="Arial" w:cs="Arial"/>
                <w:color w:val="FF0000"/>
                <w:sz w:val="22"/>
                <w:szCs w:val="22"/>
                <w:lang w:val="sr-Latn-RS"/>
              </w:rPr>
              <w:t>including anchor bolts. Material: Stainless steel AISI 316</w:t>
            </w:r>
          </w:p>
          <w:p w14:paraId="0CA49A28" w14:textId="77777777" w:rsidR="006A5417" w:rsidRPr="007751C8" w:rsidRDefault="006A5417" w:rsidP="00C53C16">
            <w:pPr>
              <w:rPr>
                <w:rFonts w:ascii="Arial" w:hAnsi="Arial" w:cs="Arial"/>
                <w:sz w:val="22"/>
                <w:szCs w:val="22"/>
                <w:lang w:val="sr-Latn-CS"/>
              </w:rPr>
            </w:pPr>
          </w:p>
        </w:tc>
        <w:tc>
          <w:tcPr>
            <w:tcW w:w="368" w:type="pct"/>
          </w:tcPr>
          <w:p w14:paraId="21BA9FE3" w14:textId="77777777" w:rsidR="006A5417" w:rsidRPr="00C53C16" w:rsidRDefault="006A5417" w:rsidP="00E654D9">
            <w:pPr>
              <w:tabs>
                <w:tab w:val="left" w:pos="6480"/>
              </w:tabs>
              <w:jc w:val="center"/>
              <w:rPr>
                <w:rFonts w:ascii="Arial" w:hAnsi="Arial" w:cs="Arial"/>
                <w:sz w:val="22"/>
                <w:szCs w:val="22"/>
                <w:highlight w:val="red"/>
                <w:lang w:val="sr-Latn-CS"/>
              </w:rPr>
            </w:pPr>
            <w:r w:rsidRPr="00963058">
              <w:rPr>
                <w:rFonts w:ascii="Arial" w:hAnsi="Arial" w:cs="Arial"/>
                <w:color w:val="FF0000"/>
                <w:sz w:val="22"/>
                <w:szCs w:val="22"/>
                <w:lang w:val="sr-Latn-RS"/>
              </w:rPr>
              <w:t>X,</w:t>
            </w:r>
            <w:r w:rsidRPr="00963058">
              <w:rPr>
                <w:rFonts w:ascii="Arial" w:hAnsi="Arial" w:cs="Arial"/>
                <w:sz w:val="22"/>
                <w:szCs w:val="22"/>
                <w:lang w:val="sr-Latn-RS"/>
              </w:rPr>
              <w:t>-</w:t>
            </w:r>
          </w:p>
        </w:tc>
        <w:tc>
          <w:tcPr>
            <w:tcW w:w="526" w:type="pct"/>
          </w:tcPr>
          <w:p w14:paraId="0F949984" w14:textId="77777777" w:rsidR="006A5417" w:rsidRPr="00C53C16" w:rsidRDefault="006A5417" w:rsidP="00E654D9">
            <w:pPr>
              <w:tabs>
                <w:tab w:val="left" w:pos="6480"/>
              </w:tabs>
              <w:jc w:val="center"/>
              <w:rPr>
                <w:rFonts w:ascii="Arial" w:hAnsi="Arial" w:cs="Arial"/>
                <w:sz w:val="22"/>
                <w:szCs w:val="22"/>
                <w:highlight w:val="red"/>
                <w:lang w:val="sr-Latn-CS"/>
              </w:rPr>
            </w:pPr>
            <w:r w:rsidRPr="00963058">
              <w:rPr>
                <w:rFonts w:ascii="Arial" w:hAnsi="Arial" w:cs="Arial"/>
                <w:color w:val="FF0000"/>
                <w:sz w:val="22"/>
                <w:szCs w:val="22"/>
                <w:lang w:val="sr-Latn-RS"/>
              </w:rPr>
              <w:t>X,</w:t>
            </w:r>
            <w:r w:rsidRPr="00963058">
              <w:rPr>
                <w:rFonts w:ascii="Arial" w:hAnsi="Arial" w:cs="Arial"/>
                <w:sz w:val="22"/>
                <w:szCs w:val="22"/>
                <w:lang w:val="sr-Latn-RS"/>
              </w:rPr>
              <w:t>-</w:t>
            </w:r>
          </w:p>
        </w:tc>
      </w:tr>
      <w:tr w:rsidR="006A5417" w:rsidRPr="00C53C16" w14:paraId="57C051B6" w14:textId="77777777" w:rsidTr="00D97896">
        <w:trPr>
          <w:trHeight w:val="557"/>
          <w:jc w:val="center"/>
        </w:trPr>
        <w:tc>
          <w:tcPr>
            <w:tcW w:w="428" w:type="pct"/>
          </w:tcPr>
          <w:p w14:paraId="5F34C47C" w14:textId="77777777" w:rsidR="006A5417" w:rsidRDefault="006A5417" w:rsidP="00B92977">
            <w:pPr>
              <w:tabs>
                <w:tab w:val="left" w:pos="6480"/>
              </w:tabs>
              <w:rPr>
                <w:lang w:val="sr-Latn-RS"/>
              </w:rPr>
            </w:pPr>
            <w:r>
              <w:rPr>
                <w:lang w:val="sr-Latn-RS"/>
              </w:rPr>
              <w:t>2.01</w:t>
            </w:r>
          </w:p>
        </w:tc>
        <w:tc>
          <w:tcPr>
            <w:tcW w:w="389" w:type="pct"/>
          </w:tcPr>
          <w:p w14:paraId="0662BD0A" w14:textId="77777777" w:rsidR="006A5417" w:rsidRPr="00C53C16" w:rsidRDefault="006A5417" w:rsidP="00C53C16">
            <w:pPr>
              <w:rPr>
                <w:rFonts w:ascii="Arial" w:hAnsi="Arial" w:cs="Arial"/>
                <w:b/>
                <w:noProof/>
                <w:sz w:val="22"/>
                <w:szCs w:val="22"/>
                <w:lang w:val="sr-Latn-CS"/>
              </w:rPr>
            </w:pPr>
          </w:p>
        </w:tc>
        <w:tc>
          <w:tcPr>
            <w:tcW w:w="3290" w:type="pct"/>
          </w:tcPr>
          <w:p w14:paraId="14FAE301" w14:textId="77777777" w:rsidR="00963058" w:rsidRPr="007751C8" w:rsidRDefault="00963058" w:rsidP="00963058">
            <w:pPr>
              <w:rPr>
                <w:rStyle w:val="Strong"/>
                <w:rFonts w:ascii="Arial" w:hAnsi="Arial" w:cs="Arial"/>
                <w:b w:val="0"/>
                <w:bCs w:val="0"/>
                <w:sz w:val="22"/>
                <w:szCs w:val="22"/>
                <w:lang w:val="en-US"/>
              </w:rPr>
            </w:pPr>
            <w:r w:rsidRPr="007751C8">
              <w:rPr>
                <w:rStyle w:val="Strong"/>
                <w:rFonts w:ascii="Arial" w:hAnsi="Arial" w:cs="Arial"/>
                <w:sz w:val="22"/>
                <w:szCs w:val="22"/>
                <w:lang w:val="en-US"/>
              </w:rPr>
              <w:t xml:space="preserve">PLC control Cabinet for Agitator </w:t>
            </w:r>
          </w:p>
          <w:p w14:paraId="77E363F1" w14:textId="77777777" w:rsidR="00963058" w:rsidRPr="007751C8" w:rsidRDefault="00963058" w:rsidP="00963058">
            <w:pPr>
              <w:rPr>
                <w:rStyle w:val="hps"/>
                <w:rFonts w:ascii="Arial" w:hAnsi="Arial" w:cs="Arial"/>
                <w:color w:val="000000"/>
                <w:sz w:val="22"/>
                <w:szCs w:val="22"/>
                <w:lang w:val="en"/>
              </w:rPr>
            </w:pPr>
            <w:r w:rsidRPr="007751C8">
              <w:rPr>
                <w:rFonts w:ascii="Arial" w:hAnsi="Arial" w:cs="Arial"/>
                <w:color w:val="000000"/>
                <w:sz w:val="22"/>
                <w:szCs w:val="22"/>
                <w:lang w:val="en"/>
              </w:rPr>
              <w:t xml:space="preserve">The cabinet shall be made of Reinforced plastic or stainless steel and it shall be prepared for an installation on a wall and be </w:t>
            </w:r>
            <w:r w:rsidRPr="007751C8">
              <w:rPr>
                <w:rStyle w:val="hps"/>
                <w:rFonts w:ascii="Arial" w:hAnsi="Arial" w:cs="Arial"/>
                <w:color w:val="000000"/>
                <w:sz w:val="22"/>
                <w:szCs w:val="22"/>
                <w:lang w:val="en"/>
              </w:rPr>
              <w:t>isolated according protection class IP 66.</w:t>
            </w:r>
          </w:p>
          <w:p w14:paraId="697E18CC" w14:textId="77777777" w:rsidR="00963058" w:rsidRPr="007751C8" w:rsidRDefault="00963058" w:rsidP="00963058">
            <w:pPr>
              <w:rPr>
                <w:rStyle w:val="hps"/>
                <w:rFonts w:ascii="Arial" w:hAnsi="Arial" w:cs="Arial"/>
                <w:color w:val="000000"/>
                <w:sz w:val="22"/>
                <w:szCs w:val="22"/>
                <w:lang w:val="en"/>
              </w:rPr>
            </w:pPr>
          </w:p>
          <w:p w14:paraId="258A3AE1" w14:textId="77777777" w:rsidR="00963058" w:rsidRPr="007751C8" w:rsidRDefault="00963058" w:rsidP="00963058">
            <w:pPr>
              <w:rPr>
                <w:rFonts w:ascii="Arial" w:hAnsi="Arial" w:cs="Arial"/>
                <w:color w:val="000000"/>
                <w:sz w:val="22"/>
                <w:szCs w:val="22"/>
                <w:lang w:val="en"/>
              </w:rPr>
            </w:pPr>
            <w:r w:rsidRPr="007751C8">
              <w:rPr>
                <w:rFonts w:ascii="Arial" w:hAnsi="Arial" w:cs="Arial"/>
                <w:color w:val="000000"/>
                <w:sz w:val="22"/>
                <w:szCs w:val="22"/>
                <w:lang w:val="en"/>
              </w:rPr>
              <w:t xml:space="preserve">It shall contain following equipment: </w:t>
            </w:r>
          </w:p>
          <w:p w14:paraId="43018B60" w14:textId="77777777" w:rsidR="00963058" w:rsidRPr="007751C8" w:rsidRDefault="00963058" w:rsidP="00963058">
            <w:pPr>
              <w:rPr>
                <w:rFonts w:ascii="Arial" w:hAnsi="Arial" w:cs="Arial"/>
                <w:color w:val="000000"/>
                <w:sz w:val="22"/>
                <w:szCs w:val="22"/>
                <w:lang w:val="en"/>
              </w:rPr>
            </w:pPr>
            <w:r w:rsidRPr="007751C8">
              <w:rPr>
                <w:rFonts w:ascii="Arial" w:hAnsi="Arial" w:cs="Arial"/>
                <w:color w:val="000000"/>
                <w:sz w:val="22"/>
                <w:szCs w:val="22"/>
                <w:lang w:val="en"/>
              </w:rPr>
              <w:t xml:space="preserve">1 Power switch, which can be locked in the off position </w:t>
            </w:r>
          </w:p>
          <w:p w14:paraId="2D4CC036" w14:textId="3E538109" w:rsidR="00963058" w:rsidRPr="007751C8" w:rsidRDefault="00963058" w:rsidP="00963058">
            <w:pPr>
              <w:rPr>
                <w:rFonts w:ascii="Arial" w:hAnsi="Arial" w:cs="Arial"/>
                <w:color w:val="000000"/>
                <w:sz w:val="22"/>
                <w:szCs w:val="22"/>
                <w:lang w:val="en"/>
              </w:rPr>
            </w:pPr>
            <w:r w:rsidRPr="007751C8">
              <w:rPr>
                <w:rFonts w:ascii="Arial" w:hAnsi="Arial" w:cs="Arial"/>
                <w:color w:val="000000"/>
                <w:sz w:val="22"/>
                <w:szCs w:val="22"/>
                <w:lang w:val="en"/>
              </w:rPr>
              <w:t>1 Communication gateway M</w:t>
            </w:r>
            <w:r w:rsidR="00E57E52" w:rsidRPr="007751C8">
              <w:rPr>
                <w:rFonts w:ascii="Arial" w:hAnsi="Arial" w:cs="Arial"/>
                <w:color w:val="000000"/>
                <w:sz w:val="22"/>
                <w:szCs w:val="22"/>
                <w:lang w:val="en"/>
              </w:rPr>
              <w:t>o</w:t>
            </w:r>
            <w:r w:rsidRPr="007751C8">
              <w:rPr>
                <w:rFonts w:ascii="Arial" w:hAnsi="Arial" w:cs="Arial"/>
                <w:color w:val="000000"/>
                <w:sz w:val="22"/>
                <w:szCs w:val="22"/>
                <w:lang w:val="en"/>
              </w:rPr>
              <w:t>dbus RTU/TCP 4-20mA</w:t>
            </w:r>
          </w:p>
          <w:p w14:paraId="7476A564" w14:textId="77777777" w:rsidR="00963058" w:rsidRPr="007751C8" w:rsidRDefault="00963058" w:rsidP="00963058">
            <w:pPr>
              <w:rPr>
                <w:rFonts w:ascii="Arial" w:hAnsi="Arial" w:cs="Arial"/>
                <w:color w:val="000000"/>
                <w:sz w:val="22"/>
                <w:szCs w:val="22"/>
                <w:lang w:val="en"/>
              </w:rPr>
            </w:pPr>
            <w:r w:rsidRPr="007751C8">
              <w:rPr>
                <w:rFonts w:ascii="Arial" w:hAnsi="Arial" w:cs="Arial"/>
                <w:color w:val="000000"/>
                <w:sz w:val="22"/>
                <w:szCs w:val="22"/>
                <w:lang w:val="en"/>
              </w:rPr>
              <w:t xml:space="preserve">1 A Job wheel operator panel </w:t>
            </w:r>
          </w:p>
          <w:p w14:paraId="06B3DC00" w14:textId="77777777" w:rsidR="00963058" w:rsidRPr="007751C8" w:rsidRDefault="00963058" w:rsidP="00963058">
            <w:pPr>
              <w:rPr>
                <w:rFonts w:ascii="Arial" w:hAnsi="Arial" w:cs="Arial"/>
                <w:color w:val="000000"/>
                <w:sz w:val="22"/>
                <w:szCs w:val="22"/>
                <w:lang w:val="en"/>
              </w:rPr>
            </w:pPr>
            <w:r w:rsidRPr="007751C8">
              <w:rPr>
                <w:rFonts w:ascii="Arial" w:hAnsi="Arial" w:cs="Arial"/>
                <w:color w:val="000000"/>
                <w:sz w:val="22"/>
                <w:szCs w:val="22"/>
                <w:lang w:val="en"/>
              </w:rPr>
              <w:t xml:space="preserve">1 Heating element with thermostat </w:t>
            </w:r>
          </w:p>
          <w:p w14:paraId="3D0BAA6A" w14:textId="77777777" w:rsidR="00963058" w:rsidRPr="007751C8" w:rsidRDefault="00963058" w:rsidP="00963058">
            <w:pPr>
              <w:pStyle w:val="Pa4"/>
              <w:rPr>
                <w:rFonts w:ascii="Arial" w:hAnsi="Arial" w:cs="Arial"/>
                <w:color w:val="000000"/>
                <w:sz w:val="22"/>
                <w:szCs w:val="22"/>
                <w:lang w:val="en-US" w:eastAsia="en-US"/>
              </w:rPr>
            </w:pPr>
            <w:r w:rsidRPr="007751C8">
              <w:rPr>
                <w:rFonts w:ascii="Arial" w:hAnsi="Arial" w:cs="Arial"/>
                <w:color w:val="000000"/>
                <w:sz w:val="22"/>
                <w:szCs w:val="22"/>
                <w:lang w:val="en-US" w:eastAsia="en-US"/>
              </w:rPr>
              <w:t>Power supply shall ne 24 V DC</w:t>
            </w:r>
          </w:p>
          <w:p w14:paraId="03958A1D" w14:textId="77777777" w:rsidR="00880F5C" w:rsidRPr="007751C8" w:rsidRDefault="00880F5C" w:rsidP="00880F5C">
            <w:pPr>
              <w:rPr>
                <w:sz w:val="22"/>
                <w:szCs w:val="22"/>
                <w:lang w:val="en-US"/>
              </w:rPr>
            </w:pPr>
          </w:p>
          <w:p w14:paraId="1AE039B4" w14:textId="257C63D1" w:rsidR="006A5417" w:rsidRPr="007751C8" w:rsidRDefault="00963058" w:rsidP="007751C8">
            <w:pPr>
              <w:rPr>
                <w:rFonts w:ascii="Arial" w:hAnsi="Arial" w:cs="Arial"/>
                <w:color w:val="000000"/>
                <w:sz w:val="22"/>
                <w:szCs w:val="22"/>
                <w:lang w:val="en-GB"/>
              </w:rPr>
            </w:pPr>
            <w:r w:rsidRPr="007751C8">
              <w:rPr>
                <w:rFonts w:ascii="Arial" w:hAnsi="Arial" w:cs="Arial"/>
                <w:b/>
                <w:bCs/>
                <w:color w:val="000000"/>
                <w:sz w:val="22"/>
                <w:szCs w:val="22"/>
                <w:lang w:val="en-GB"/>
              </w:rPr>
              <w:softHyphen/>
              <w:t xml:space="preserve">Model: FLYGT </w:t>
            </w:r>
            <w:r w:rsidR="007751C8" w:rsidRPr="007751C8">
              <w:rPr>
                <w:rFonts w:ascii="Arial" w:hAnsi="Arial" w:cs="Arial"/>
                <w:b/>
                <w:bCs/>
                <w:color w:val="000000"/>
                <w:sz w:val="22"/>
                <w:szCs w:val="22"/>
                <w:lang w:val="en-GB"/>
              </w:rPr>
              <w:t xml:space="preserve">VOS-Standard III (FOP315+APP412) </w:t>
            </w:r>
            <w:r w:rsidRPr="007751C8">
              <w:rPr>
                <w:rFonts w:ascii="Arial" w:hAnsi="Arial" w:cs="Arial"/>
                <w:color w:val="000000"/>
                <w:sz w:val="22"/>
                <w:szCs w:val="22"/>
                <w:lang w:val="en-GB"/>
              </w:rPr>
              <w:t xml:space="preserve">or equivalent </w:t>
            </w:r>
          </w:p>
          <w:p w14:paraId="27126697" w14:textId="77777777" w:rsidR="009F3C59" w:rsidRPr="007751C8" w:rsidRDefault="009F3C59" w:rsidP="00963058">
            <w:pPr>
              <w:jc w:val="both"/>
              <w:rPr>
                <w:rFonts w:ascii="Arial" w:hAnsi="Arial" w:cs="Arial"/>
                <w:sz w:val="22"/>
                <w:szCs w:val="22"/>
                <w:lang w:val="sr-Latn-CS"/>
              </w:rPr>
            </w:pPr>
          </w:p>
        </w:tc>
        <w:tc>
          <w:tcPr>
            <w:tcW w:w="368" w:type="pct"/>
          </w:tcPr>
          <w:p w14:paraId="07F66B2D" w14:textId="77777777" w:rsidR="006A5417" w:rsidRPr="00C53C16" w:rsidRDefault="006A5417" w:rsidP="00B92977">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tc>
        <w:tc>
          <w:tcPr>
            <w:tcW w:w="526" w:type="pct"/>
          </w:tcPr>
          <w:p w14:paraId="137A594B" w14:textId="77777777" w:rsidR="006A5417" w:rsidRPr="00C53C16" w:rsidRDefault="006A5417" w:rsidP="00B92977">
            <w:pPr>
              <w:tabs>
                <w:tab w:val="left" w:pos="6480"/>
              </w:tabs>
              <w:jc w:val="center"/>
              <w:rPr>
                <w:rFonts w:ascii="Arial" w:hAnsi="Arial" w:cs="Arial"/>
                <w:sz w:val="22"/>
                <w:szCs w:val="22"/>
                <w:highlight w:val="red"/>
                <w:lang w:val="sr-Latn-CS"/>
              </w:rPr>
            </w:pPr>
            <w:r w:rsidRPr="00C53C16">
              <w:rPr>
                <w:rFonts w:ascii="Arial" w:hAnsi="Arial" w:cs="Arial"/>
                <w:color w:val="FF0000"/>
                <w:sz w:val="22"/>
                <w:szCs w:val="22"/>
                <w:lang w:val="de-DE"/>
              </w:rPr>
              <w:t>X,</w:t>
            </w:r>
            <w:r w:rsidRPr="00C53C16">
              <w:rPr>
                <w:rFonts w:ascii="Arial" w:hAnsi="Arial" w:cs="Arial"/>
                <w:sz w:val="22"/>
                <w:szCs w:val="22"/>
                <w:lang w:val="de-DE"/>
              </w:rPr>
              <w:t>-</w:t>
            </w:r>
          </w:p>
        </w:tc>
      </w:tr>
      <w:tr w:rsidR="006A5417" w:rsidRPr="006F0B2C" w14:paraId="37CC7A2B" w14:textId="77777777" w:rsidTr="00D97896">
        <w:trPr>
          <w:trHeight w:val="557"/>
          <w:jc w:val="center"/>
        </w:trPr>
        <w:tc>
          <w:tcPr>
            <w:tcW w:w="428" w:type="pct"/>
          </w:tcPr>
          <w:p w14:paraId="080B8731" w14:textId="77777777" w:rsidR="006A5417" w:rsidRDefault="00963058" w:rsidP="00B92977">
            <w:pPr>
              <w:tabs>
                <w:tab w:val="left" w:pos="6480"/>
              </w:tabs>
              <w:rPr>
                <w:lang w:val="sr-Latn-RS"/>
              </w:rPr>
            </w:pPr>
            <w:r>
              <w:rPr>
                <w:lang w:val="sr-Latn-RS"/>
              </w:rPr>
              <w:t>3</w:t>
            </w:r>
            <w:r w:rsidR="006A5417">
              <w:rPr>
                <w:lang w:val="sr-Latn-RS"/>
              </w:rPr>
              <w:t>.01</w:t>
            </w:r>
          </w:p>
        </w:tc>
        <w:tc>
          <w:tcPr>
            <w:tcW w:w="389" w:type="pct"/>
          </w:tcPr>
          <w:p w14:paraId="3D4E0EA2" w14:textId="77777777" w:rsidR="006A5417" w:rsidRPr="00C53C16" w:rsidRDefault="006A5417" w:rsidP="00B92977">
            <w:pPr>
              <w:rPr>
                <w:rFonts w:ascii="Arial" w:hAnsi="Arial" w:cs="Arial"/>
                <w:b/>
                <w:noProof/>
                <w:color w:val="000000" w:themeColor="text1"/>
                <w:sz w:val="22"/>
                <w:szCs w:val="22"/>
                <w:lang w:val="sr-Latn-CS"/>
              </w:rPr>
            </w:pPr>
          </w:p>
        </w:tc>
        <w:tc>
          <w:tcPr>
            <w:tcW w:w="3290" w:type="pct"/>
          </w:tcPr>
          <w:p w14:paraId="769440A7" w14:textId="4A5F98AA" w:rsidR="00963058" w:rsidRPr="007751C8" w:rsidRDefault="00963058" w:rsidP="00963058">
            <w:pPr>
              <w:rPr>
                <w:rFonts w:ascii="Arial" w:hAnsi="Arial" w:cs="Arial"/>
                <w:sz w:val="22"/>
                <w:szCs w:val="22"/>
                <w:lang w:val="en"/>
              </w:rPr>
            </w:pPr>
            <w:r w:rsidRPr="007751C8">
              <w:rPr>
                <w:rFonts w:ascii="Arial" w:hAnsi="Arial" w:cs="Arial"/>
                <w:b/>
                <w:color w:val="000000"/>
                <w:sz w:val="22"/>
                <w:szCs w:val="22"/>
                <w:lang w:val="en"/>
              </w:rPr>
              <w:t xml:space="preserve">Delivery of described </w:t>
            </w:r>
            <w:r w:rsidR="00CB6A13" w:rsidRPr="007751C8">
              <w:rPr>
                <w:rFonts w:ascii="Arial" w:hAnsi="Arial" w:cs="Arial"/>
                <w:b/>
                <w:color w:val="000000"/>
                <w:sz w:val="22"/>
                <w:szCs w:val="22"/>
                <w:lang w:val="en"/>
              </w:rPr>
              <w:t>agitator</w:t>
            </w:r>
            <w:r w:rsidRPr="007751C8">
              <w:rPr>
                <w:rFonts w:ascii="Arial" w:hAnsi="Arial" w:cs="Arial"/>
                <w:b/>
                <w:color w:val="000000"/>
                <w:sz w:val="22"/>
                <w:szCs w:val="22"/>
                <w:lang w:val="en"/>
              </w:rPr>
              <w:t xml:space="preserve"> and accessories according incoterm DAP to</w:t>
            </w:r>
            <w:r w:rsidRPr="007751C8">
              <w:rPr>
                <w:rFonts w:ascii="Arial" w:hAnsi="Arial" w:cs="Arial"/>
                <w:color w:val="000000"/>
                <w:sz w:val="22"/>
                <w:szCs w:val="22"/>
                <w:lang w:val="en"/>
              </w:rPr>
              <w:t xml:space="preserve"> </w:t>
            </w:r>
            <w:r w:rsidRPr="007751C8">
              <w:rPr>
                <w:rFonts w:ascii="Arial" w:hAnsi="Arial" w:cs="Arial"/>
                <w:b/>
                <w:color w:val="FF0000"/>
                <w:sz w:val="22"/>
                <w:szCs w:val="22"/>
                <w:u w:val="single"/>
                <w:lang w:val="en"/>
              </w:rPr>
              <w:t xml:space="preserve">XXXXXXXXXXXXXXX </w:t>
            </w:r>
          </w:p>
          <w:p w14:paraId="308144C6" w14:textId="77777777" w:rsidR="006A5417" w:rsidRPr="007751C8" w:rsidRDefault="006A5417" w:rsidP="00B92977">
            <w:pPr>
              <w:rPr>
                <w:rFonts w:ascii="Arial" w:hAnsi="Arial" w:cs="Arial"/>
                <w:b/>
                <w:noProof/>
                <w:sz w:val="22"/>
                <w:szCs w:val="22"/>
                <w:lang w:val="en"/>
              </w:rPr>
            </w:pPr>
          </w:p>
        </w:tc>
        <w:tc>
          <w:tcPr>
            <w:tcW w:w="368" w:type="pct"/>
          </w:tcPr>
          <w:p w14:paraId="6A382E61" w14:textId="77777777" w:rsidR="006A5417" w:rsidRPr="00AB6A89" w:rsidRDefault="006A5417" w:rsidP="00B92977">
            <w:pPr>
              <w:tabs>
                <w:tab w:val="left" w:pos="6480"/>
              </w:tabs>
              <w:jc w:val="center"/>
              <w:rPr>
                <w:sz w:val="18"/>
                <w:szCs w:val="18"/>
                <w:highlight w:val="red"/>
                <w:lang w:val="sr-Latn-CS"/>
              </w:rPr>
            </w:pPr>
          </w:p>
        </w:tc>
        <w:tc>
          <w:tcPr>
            <w:tcW w:w="526" w:type="pct"/>
          </w:tcPr>
          <w:p w14:paraId="08581FE6" w14:textId="77777777" w:rsidR="006A5417" w:rsidRPr="00AB6A89" w:rsidRDefault="006A5417" w:rsidP="00B92977">
            <w:pPr>
              <w:tabs>
                <w:tab w:val="left" w:pos="6480"/>
              </w:tabs>
              <w:jc w:val="center"/>
              <w:rPr>
                <w:sz w:val="18"/>
                <w:szCs w:val="18"/>
                <w:highlight w:val="red"/>
                <w:lang w:val="sr-Latn-CS"/>
              </w:rPr>
            </w:pPr>
            <w:r w:rsidRPr="00AB6A89">
              <w:rPr>
                <w:color w:val="FF0000"/>
                <w:sz w:val="18"/>
                <w:szCs w:val="18"/>
                <w:lang w:val="de-DE"/>
              </w:rPr>
              <w:t>X,</w:t>
            </w:r>
            <w:r w:rsidRPr="00AB6A89">
              <w:rPr>
                <w:sz w:val="18"/>
                <w:szCs w:val="18"/>
                <w:lang w:val="de-DE"/>
              </w:rPr>
              <w:t>-</w:t>
            </w:r>
          </w:p>
        </w:tc>
      </w:tr>
      <w:tr w:rsidR="006A5417" w:rsidRPr="006F0B2C" w14:paraId="272C571D" w14:textId="77777777" w:rsidTr="00D97896">
        <w:trPr>
          <w:trHeight w:val="557"/>
          <w:jc w:val="center"/>
        </w:trPr>
        <w:tc>
          <w:tcPr>
            <w:tcW w:w="428" w:type="pct"/>
          </w:tcPr>
          <w:p w14:paraId="3A77A5A1" w14:textId="77777777" w:rsidR="006A5417" w:rsidRDefault="00963058" w:rsidP="00B92977">
            <w:pPr>
              <w:tabs>
                <w:tab w:val="left" w:pos="6480"/>
              </w:tabs>
              <w:rPr>
                <w:lang w:val="sr-Latn-RS"/>
              </w:rPr>
            </w:pPr>
            <w:r>
              <w:rPr>
                <w:lang w:val="sr-Latn-RS"/>
              </w:rPr>
              <w:t>3</w:t>
            </w:r>
            <w:r w:rsidR="00BB50FD">
              <w:rPr>
                <w:lang w:val="sr-Latn-RS"/>
              </w:rPr>
              <w:t>.02</w:t>
            </w:r>
          </w:p>
        </w:tc>
        <w:tc>
          <w:tcPr>
            <w:tcW w:w="389" w:type="pct"/>
          </w:tcPr>
          <w:p w14:paraId="1B19DB72" w14:textId="77777777" w:rsidR="006A5417" w:rsidRPr="00C53C16" w:rsidRDefault="006A5417" w:rsidP="00B92977">
            <w:pPr>
              <w:rPr>
                <w:rFonts w:ascii="Arial" w:hAnsi="Arial" w:cs="Arial"/>
                <w:b/>
                <w:noProof/>
                <w:sz w:val="22"/>
                <w:szCs w:val="22"/>
                <w:lang w:val="sr-Latn-CS"/>
              </w:rPr>
            </w:pPr>
          </w:p>
        </w:tc>
        <w:tc>
          <w:tcPr>
            <w:tcW w:w="3290" w:type="pct"/>
          </w:tcPr>
          <w:p w14:paraId="4A04629B" w14:textId="358D3B36" w:rsidR="00963058" w:rsidRPr="007751C8" w:rsidRDefault="00963058" w:rsidP="00963058">
            <w:pPr>
              <w:rPr>
                <w:rFonts w:ascii="Arial" w:hAnsi="Arial" w:cs="Arial"/>
                <w:sz w:val="22"/>
                <w:szCs w:val="22"/>
                <w:lang w:val="en"/>
              </w:rPr>
            </w:pPr>
            <w:r w:rsidRPr="007751C8">
              <w:rPr>
                <w:rFonts w:ascii="Arial" w:hAnsi="Arial" w:cs="Arial"/>
                <w:b/>
                <w:sz w:val="22"/>
                <w:szCs w:val="22"/>
                <w:lang w:val="en"/>
              </w:rPr>
              <w:t xml:space="preserve">Installation of described </w:t>
            </w:r>
            <w:r w:rsidR="00CB6A13" w:rsidRPr="007751C8">
              <w:rPr>
                <w:rFonts w:ascii="Arial" w:hAnsi="Arial" w:cs="Arial"/>
                <w:b/>
                <w:sz w:val="22"/>
                <w:szCs w:val="22"/>
                <w:lang w:val="en"/>
              </w:rPr>
              <w:t>Agitator</w:t>
            </w:r>
            <w:r w:rsidRPr="007751C8">
              <w:rPr>
                <w:rFonts w:ascii="Arial" w:hAnsi="Arial" w:cs="Arial"/>
                <w:b/>
                <w:sz w:val="22"/>
                <w:szCs w:val="22"/>
                <w:lang w:val="en"/>
              </w:rPr>
              <w:t xml:space="preserve"> and accessories  </w:t>
            </w:r>
          </w:p>
          <w:p w14:paraId="2547A502" w14:textId="103898D2" w:rsidR="00963058" w:rsidRPr="007751C8" w:rsidRDefault="00963058" w:rsidP="00963058">
            <w:pPr>
              <w:rPr>
                <w:rFonts w:ascii="Arial" w:hAnsi="Arial" w:cs="Arial"/>
                <w:sz w:val="22"/>
                <w:szCs w:val="22"/>
                <w:lang w:val="en-US"/>
              </w:rPr>
            </w:pPr>
            <w:r w:rsidRPr="007751C8">
              <w:rPr>
                <w:rFonts w:ascii="Arial" w:hAnsi="Arial" w:cs="Arial"/>
                <w:sz w:val="22"/>
                <w:szCs w:val="22"/>
                <w:lang w:val="en"/>
              </w:rPr>
              <w:t xml:space="preserve">Under the condition that </w:t>
            </w:r>
            <w:r w:rsidRPr="007751C8">
              <w:rPr>
                <w:rFonts w:ascii="Arial" w:hAnsi="Arial" w:cs="Arial"/>
                <w:sz w:val="22"/>
                <w:szCs w:val="22"/>
                <w:lang w:val="en-US"/>
              </w:rPr>
              <w:t xml:space="preserve">that the </w:t>
            </w:r>
            <w:r w:rsidR="00CB6A13" w:rsidRPr="007751C8">
              <w:rPr>
                <w:rFonts w:ascii="Arial" w:hAnsi="Arial" w:cs="Arial"/>
                <w:sz w:val="22"/>
                <w:szCs w:val="22"/>
                <w:lang w:val="en-US"/>
              </w:rPr>
              <w:t>Basins are</w:t>
            </w:r>
            <w:r w:rsidRPr="007751C8">
              <w:rPr>
                <w:rFonts w:ascii="Arial" w:hAnsi="Arial" w:cs="Arial"/>
                <w:sz w:val="22"/>
                <w:szCs w:val="22"/>
                <w:lang w:val="en-US"/>
              </w:rPr>
              <w:t xml:space="preserve"> accessible with a truck and that lifting gear is available. </w:t>
            </w:r>
          </w:p>
          <w:p w14:paraId="48920941" w14:textId="77777777" w:rsidR="00963058" w:rsidRPr="007751C8" w:rsidRDefault="00963058" w:rsidP="00963058">
            <w:pPr>
              <w:rPr>
                <w:rFonts w:ascii="Arial" w:hAnsi="Arial" w:cs="Arial"/>
                <w:b/>
                <w:sz w:val="22"/>
                <w:szCs w:val="22"/>
                <w:lang w:val="en"/>
              </w:rPr>
            </w:pPr>
          </w:p>
          <w:p w14:paraId="2579E00D" w14:textId="77777777" w:rsidR="00963058" w:rsidRPr="007751C8" w:rsidRDefault="00963058" w:rsidP="00963058">
            <w:pPr>
              <w:rPr>
                <w:rFonts w:ascii="Arial" w:hAnsi="Arial" w:cs="Arial"/>
                <w:b/>
                <w:bCs/>
                <w:sz w:val="22"/>
                <w:szCs w:val="22"/>
                <w:lang w:val="en"/>
              </w:rPr>
            </w:pPr>
            <w:r w:rsidRPr="007751C8">
              <w:rPr>
                <w:rFonts w:ascii="Arial" w:hAnsi="Arial" w:cs="Arial"/>
                <w:b/>
                <w:sz w:val="22"/>
                <w:szCs w:val="22"/>
                <w:lang w:val="en"/>
              </w:rPr>
              <w:t>Place of Installation</w:t>
            </w:r>
            <w:r w:rsidRPr="007751C8">
              <w:rPr>
                <w:rFonts w:ascii="Arial" w:hAnsi="Arial" w:cs="Arial"/>
                <w:color w:val="FF0000"/>
                <w:sz w:val="22"/>
                <w:szCs w:val="22"/>
                <w:lang w:val="en"/>
              </w:rPr>
              <w:t xml:space="preserve">: </w:t>
            </w:r>
            <w:r w:rsidRPr="007751C8">
              <w:rPr>
                <w:rFonts w:ascii="Arial" w:hAnsi="Arial" w:cs="Arial"/>
                <w:b/>
                <w:bCs/>
                <w:color w:val="FF0000"/>
                <w:sz w:val="22"/>
                <w:szCs w:val="22"/>
                <w:lang w:val="en"/>
              </w:rPr>
              <w:t>XXXXXXXXXXXXXXXXX</w:t>
            </w:r>
          </w:p>
          <w:p w14:paraId="4F95199B" w14:textId="77777777" w:rsidR="006A5417" w:rsidRPr="007751C8" w:rsidRDefault="006A5417" w:rsidP="00B92977">
            <w:pPr>
              <w:rPr>
                <w:rFonts w:ascii="Arial" w:hAnsi="Arial" w:cs="Arial"/>
                <w:b/>
                <w:noProof/>
                <w:sz w:val="22"/>
                <w:szCs w:val="22"/>
                <w:lang w:val="sr-Latn-CS"/>
              </w:rPr>
            </w:pPr>
          </w:p>
        </w:tc>
        <w:tc>
          <w:tcPr>
            <w:tcW w:w="368" w:type="pct"/>
          </w:tcPr>
          <w:p w14:paraId="260422B5" w14:textId="77777777" w:rsidR="006A5417" w:rsidRPr="00AB6A89" w:rsidRDefault="006A5417" w:rsidP="00B92977">
            <w:pPr>
              <w:tabs>
                <w:tab w:val="left" w:pos="6480"/>
              </w:tabs>
              <w:jc w:val="center"/>
              <w:rPr>
                <w:sz w:val="18"/>
                <w:szCs w:val="18"/>
                <w:highlight w:val="red"/>
                <w:lang w:val="sr-Latn-CS"/>
              </w:rPr>
            </w:pPr>
          </w:p>
        </w:tc>
        <w:tc>
          <w:tcPr>
            <w:tcW w:w="526" w:type="pct"/>
          </w:tcPr>
          <w:p w14:paraId="07B4339A" w14:textId="77777777" w:rsidR="006A5417" w:rsidRPr="00AB6A89" w:rsidRDefault="006A5417" w:rsidP="00B92977">
            <w:pPr>
              <w:tabs>
                <w:tab w:val="left" w:pos="6480"/>
              </w:tabs>
              <w:jc w:val="center"/>
              <w:rPr>
                <w:sz w:val="18"/>
                <w:szCs w:val="18"/>
                <w:highlight w:val="red"/>
                <w:lang w:val="sr-Latn-CS"/>
              </w:rPr>
            </w:pPr>
            <w:r w:rsidRPr="00AB6A89">
              <w:rPr>
                <w:color w:val="FF0000"/>
                <w:sz w:val="18"/>
                <w:szCs w:val="18"/>
                <w:lang w:val="de-DE"/>
              </w:rPr>
              <w:t>X,</w:t>
            </w:r>
            <w:r w:rsidRPr="00AB6A89">
              <w:rPr>
                <w:sz w:val="18"/>
                <w:szCs w:val="18"/>
                <w:lang w:val="de-DE"/>
              </w:rPr>
              <w:t>-</w:t>
            </w:r>
          </w:p>
        </w:tc>
      </w:tr>
    </w:tbl>
    <w:p w14:paraId="6B16C7E7" w14:textId="77777777" w:rsidR="00E45690" w:rsidRPr="006F0B2C" w:rsidRDefault="00E45690" w:rsidP="00111B22"/>
    <w:p w14:paraId="63FFD6FC" w14:textId="77777777" w:rsidR="005D23DE" w:rsidRPr="006F0B2C" w:rsidRDefault="00E45690" w:rsidP="00E45690">
      <w:pPr>
        <w:pStyle w:val="NoSpacing"/>
        <w:rPr>
          <w:rFonts w:ascii="Times New Roman" w:hAnsi="Times New Roman" w:cs="Times New Roman"/>
          <w:sz w:val="24"/>
          <w:szCs w:val="24"/>
          <w:lang w:val="ru-RU"/>
        </w:rPr>
      </w:pPr>
      <w:r w:rsidRPr="006F0B2C">
        <w:rPr>
          <w:rFonts w:ascii="Times New Roman" w:hAnsi="Times New Roman" w:cs="Times New Roman"/>
          <w:sz w:val="24"/>
          <w:szCs w:val="24"/>
          <w:lang w:val="sr-Latn-CS"/>
        </w:rPr>
        <w:tab/>
      </w:r>
      <w:r w:rsidRPr="006F0B2C">
        <w:rPr>
          <w:rFonts w:ascii="Times New Roman" w:hAnsi="Times New Roman" w:cs="Times New Roman"/>
          <w:sz w:val="24"/>
          <w:szCs w:val="24"/>
          <w:lang w:val="sr-Latn-CS"/>
        </w:rPr>
        <w:tab/>
      </w:r>
      <w:r w:rsidRPr="006F0B2C">
        <w:rPr>
          <w:rFonts w:ascii="Times New Roman" w:hAnsi="Times New Roman" w:cs="Times New Roman"/>
          <w:sz w:val="24"/>
          <w:szCs w:val="24"/>
          <w:lang w:val="sr-Latn-CS"/>
        </w:rPr>
        <w:tab/>
      </w:r>
      <w:r w:rsidRPr="006F0B2C">
        <w:rPr>
          <w:rFonts w:ascii="Times New Roman" w:hAnsi="Times New Roman" w:cs="Times New Roman"/>
          <w:sz w:val="24"/>
          <w:szCs w:val="24"/>
          <w:lang w:val="sr-Latn-CS"/>
        </w:rPr>
        <w:tab/>
      </w:r>
      <w:r w:rsidRPr="006F0B2C">
        <w:rPr>
          <w:rFonts w:ascii="Times New Roman" w:hAnsi="Times New Roman" w:cs="Times New Roman"/>
          <w:sz w:val="24"/>
          <w:szCs w:val="24"/>
          <w:lang w:val="sr-Latn-CS"/>
        </w:rPr>
        <w:tab/>
      </w:r>
      <w:r w:rsidRPr="006F0B2C">
        <w:rPr>
          <w:rFonts w:ascii="Times New Roman" w:hAnsi="Times New Roman" w:cs="Times New Roman"/>
          <w:sz w:val="24"/>
          <w:szCs w:val="24"/>
          <w:lang w:val="sr-Latn-CS"/>
        </w:rPr>
        <w:tab/>
      </w:r>
    </w:p>
    <w:sectPr w:rsidR="005D23DE" w:rsidRPr="006F0B2C" w:rsidSect="00B64029">
      <w:footerReference w:type="default" r:id="rId7"/>
      <w:pgSz w:w="11909" w:h="16834" w:code="9"/>
      <w:pgMar w:top="567" w:right="567" w:bottom="567" w:left="1134" w:header="720" w:footer="125" w:gutter="5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3AE8C" w14:textId="77777777" w:rsidR="00176C27" w:rsidRDefault="00176C27" w:rsidP="00337FCA">
      <w:r>
        <w:separator/>
      </w:r>
    </w:p>
  </w:endnote>
  <w:endnote w:type="continuationSeparator" w:id="0">
    <w:p w14:paraId="1360EDB0" w14:textId="77777777" w:rsidR="00176C27" w:rsidRDefault="00176C27" w:rsidP="00337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Times">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wis721 BT">
    <w:panose1 w:val="020B0504020202020204"/>
    <w:charset w:val="00"/>
    <w:family w:val="swiss"/>
    <w:pitch w:val="variable"/>
    <w:sig w:usb0="00000087" w:usb1="00000000" w:usb2="00000000" w:usb3="00000000" w:csb0="0000001B"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82B8F" w14:textId="77777777" w:rsidR="00963058" w:rsidRPr="00E81520" w:rsidRDefault="00963058" w:rsidP="00963058">
    <w:pPr>
      <w:autoSpaceDE w:val="0"/>
      <w:autoSpaceDN w:val="0"/>
      <w:adjustRightInd w:val="0"/>
      <w:rPr>
        <w:rFonts w:ascii="Helvetica" w:hAnsi="Helvetica" w:cs="Helvetica"/>
        <w:color w:val="FF0000"/>
        <w:sz w:val="16"/>
        <w:szCs w:val="16"/>
        <w:lang w:val="en-US"/>
      </w:rPr>
    </w:pPr>
    <w:r w:rsidRPr="00E81520">
      <w:rPr>
        <w:rFonts w:ascii="Helvetica" w:hAnsi="Helvetica" w:cs="Helvetica"/>
        <w:color w:val="FF0000"/>
        <w:sz w:val="16"/>
        <w:szCs w:val="16"/>
        <w:lang w:val="en-US"/>
      </w:rPr>
      <w:t>Fill in the Data for XXX and delete text of alternative which is not applicable</w:t>
    </w:r>
  </w:p>
  <w:p w14:paraId="739BFE8A" w14:textId="77777777" w:rsidR="003E0985" w:rsidRPr="00963058" w:rsidRDefault="003E0985">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8DB36" w14:textId="77777777" w:rsidR="00176C27" w:rsidRDefault="00176C27" w:rsidP="00337FCA">
      <w:r>
        <w:separator/>
      </w:r>
    </w:p>
  </w:footnote>
  <w:footnote w:type="continuationSeparator" w:id="0">
    <w:p w14:paraId="6871547C" w14:textId="77777777" w:rsidR="00176C27" w:rsidRDefault="00176C27" w:rsidP="00337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7856"/>
    <w:multiLevelType w:val="hybridMultilevel"/>
    <w:tmpl w:val="4FD86904"/>
    <w:lvl w:ilvl="0" w:tplc="0409000F">
      <w:start w:val="1"/>
      <w:numFmt w:val="decimal"/>
      <w:lvlText w:val="%1."/>
      <w:lvlJc w:val="left"/>
      <w:pPr>
        <w:tabs>
          <w:tab w:val="num" w:pos="1980"/>
        </w:tabs>
        <w:ind w:left="1980" w:hanging="360"/>
      </w:pPr>
    </w:lvl>
    <w:lvl w:ilvl="1" w:tplc="04090019">
      <w:start w:val="1"/>
      <w:numFmt w:val="lowerLetter"/>
      <w:lvlText w:val="%2."/>
      <w:lvlJc w:val="left"/>
      <w:pPr>
        <w:tabs>
          <w:tab w:val="num" w:pos="2700"/>
        </w:tabs>
        <w:ind w:left="2700" w:hanging="360"/>
      </w:pPr>
    </w:lvl>
    <w:lvl w:ilvl="2" w:tplc="0409001B">
      <w:start w:val="1"/>
      <w:numFmt w:val="lowerRoman"/>
      <w:lvlText w:val="%3."/>
      <w:lvlJc w:val="right"/>
      <w:pPr>
        <w:tabs>
          <w:tab w:val="num" w:pos="3420"/>
        </w:tabs>
        <w:ind w:left="3420" w:hanging="180"/>
      </w:pPr>
    </w:lvl>
    <w:lvl w:ilvl="3" w:tplc="0409000F">
      <w:start w:val="1"/>
      <w:numFmt w:val="decimal"/>
      <w:lvlText w:val="%4."/>
      <w:lvlJc w:val="left"/>
      <w:pPr>
        <w:tabs>
          <w:tab w:val="num" w:pos="4140"/>
        </w:tabs>
        <w:ind w:left="4140" w:hanging="360"/>
      </w:pPr>
    </w:lvl>
    <w:lvl w:ilvl="4" w:tplc="04090019">
      <w:start w:val="1"/>
      <w:numFmt w:val="lowerLetter"/>
      <w:lvlText w:val="%5."/>
      <w:lvlJc w:val="left"/>
      <w:pPr>
        <w:tabs>
          <w:tab w:val="num" w:pos="4860"/>
        </w:tabs>
        <w:ind w:left="4860" w:hanging="360"/>
      </w:pPr>
    </w:lvl>
    <w:lvl w:ilvl="5" w:tplc="0409001B">
      <w:start w:val="1"/>
      <w:numFmt w:val="lowerRoman"/>
      <w:lvlText w:val="%6."/>
      <w:lvlJc w:val="right"/>
      <w:pPr>
        <w:tabs>
          <w:tab w:val="num" w:pos="5580"/>
        </w:tabs>
        <w:ind w:left="5580" w:hanging="180"/>
      </w:pPr>
    </w:lvl>
    <w:lvl w:ilvl="6" w:tplc="0409000F">
      <w:start w:val="1"/>
      <w:numFmt w:val="decimal"/>
      <w:lvlText w:val="%7."/>
      <w:lvlJc w:val="left"/>
      <w:pPr>
        <w:tabs>
          <w:tab w:val="num" w:pos="6300"/>
        </w:tabs>
        <w:ind w:left="6300" w:hanging="360"/>
      </w:pPr>
    </w:lvl>
    <w:lvl w:ilvl="7" w:tplc="04090019">
      <w:start w:val="1"/>
      <w:numFmt w:val="lowerLetter"/>
      <w:lvlText w:val="%8."/>
      <w:lvlJc w:val="left"/>
      <w:pPr>
        <w:tabs>
          <w:tab w:val="num" w:pos="7020"/>
        </w:tabs>
        <w:ind w:left="7020" w:hanging="360"/>
      </w:pPr>
    </w:lvl>
    <w:lvl w:ilvl="8" w:tplc="0409001B">
      <w:start w:val="1"/>
      <w:numFmt w:val="lowerRoman"/>
      <w:lvlText w:val="%9."/>
      <w:lvlJc w:val="right"/>
      <w:pPr>
        <w:tabs>
          <w:tab w:val="num" w:pos="7740"/>
        </w:tabs>
        <w:ind w:left="7740" w:hanging="180"/>
      </w:pPr>
    </w:lvl>
  </w:abstractNum>
  <w:abstractNum w:abstractNumId="1" w15:restartNumberingAfterBreak="0">
    <w:nsid w:val="02BE697E"/>
    <w:multiLevelType w:val="hybridMultilevel"/>
    <w:tmpl w:val="BAE8D2E0"/>
    <w:lvl w:ilvl="0" w:tplc="3AB831C0">
      <w:start w:val="1"/>
      <w:numFmt w:val="bullet"/>
      <w:lvlText w:val=""/>
      <w:lvlJc w:val="left"/>
      <w:pPr>
        <w:ind w:left="360" w:hanging="360"/>
      </w:pPr>
      <w:rPr>
        <w:rFonts w:ascii="Symbol" w:hAnsi="Symbol" w:hint="default"/>
        <w:sz w:val="18"/>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0A1915A7"/>
    <w:multiLevelType w:val="hybridMultilevel"/>
    <w:tmpl w:val="D33C22A8"/>
    <w:lvl w:ilvl="0" w:tplc="C64ABD78">
      <w:start w:val="1"/>
      <w:numFmt w:val="bullet"/>
      <w:lvlText w:val=""/>
      <w:lvlJc w:val="left"/>
      <w:pPr>
        <w:ind w:left="360" w:hanging="360"/>
      </w:pPr>
      <w:rPr>
        <w:rFonts w:ascii="Symbol" w:hAnsi="Symbol" w:hint="default"/>
        <w:sz w:val="18"/>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3" w15:restartNumberingAfterBreak="0">
    <w:nsid w:val="0A354D87"/>
    <w:multiLevelType w:val="hybridMultilevel"/>
    <w:tmpl w:val="122699E0"/>
    <w:lvl w:ilvl="0" w:tplc="743A61B0">
      <w:start w:val="1"/>
      <w:numFmt w:val="bullet"/>
      <w:lvlText w:val="-"/>
      <w:lvlJc w:val="left"/>
      <w:pPr>
        <w:ind w:left="720" w:hanging="360"/>
      </w:pPr>
      <w:rPr>
        <w:rFonts w:ascii="Times New Roman" w:eastAsia="Times New Roman" w:hAnsi="Times New Roman" w:hint="default"/>
      </w:rPr>
    </w:lvl>
    <w:lvl w:ilvl="1" w:tplc="0C1A0003">
      <w:start w:val="1"/>
      <w:numFmt w:val="bullet"/>
      <w:lvlText w:val="o"/>
      <w:lvlJc w:val="left"/>
      <w:pPr>
        <w:ind w:left="1440" w:hanging="360"/>
      </w:pPr>
      <w:rPr>
        <w:rFonts w:ascii="Courier New" w:hAnsi="Courier New" w:cs="Courier New" w:hint="default"/>
      </w:rPr>
    </w:lvl>
    <w:lvl w:ilvl="2" w:tplc="0C1A0005">
      <w:start w:val="1"/>
      <w:numFmt w:val="bullet"/>
      <w:lvlText w:val=""/>
      <w:lvlJc w:val="left"/>
      <w:pPr>
        <w:ind w:left="2160" w:hanging="360"/>
      </w:pPr>
      <w:rPr>
        <w:rFonts w:ascii="Wingdings" w:hAnsi="Wingdings" w:cs="Wingdings" w:hint="default"/>
      </w:rPr>
    </w:lvl>
    <w:lvl w:ilvl="3" w:tplc="0C1A0001">
      <w:start w:val="1"/>
      <w:numFmt w:val="bullet"/>
      <w:lvlText w:val=""/>
      <w:lvlJc w:val="left"/>
      <w:pPr>
        <w:ind w:left="2880" w:hanging="360"/>
      </w:pPr>
      <w:rPr>
        <w:rFonts w:ascii="Symbol" w:hAnsi="Symbol" w:cs="Symbol" w:hint="default"/>
      </w:rPr>
    </w:lvl>
    <w:lvl w:ilvl="4" w:tplc="0C1A0003">
      <w:start w:val="1"/>
      <w:numFmt w:val="bullet"/>
      <w:lvlText w:val="o"/>
      <w:lvlJc w:val="left"/>
      <w:pPr>
        <w:ind w:left="3600" w:hanging="360"/>
      </w:pPr>
      <w:rPr>
        <w:rFonts w:ascii="Courier New" w:hAnsi="Courier New" w:cs="Courier New" w:hint="default"/>
      </w:rPr>
    </w:lvl>
    <w:lvl w:ilvl="5" w:tplc="0C1A0005">
      <w:start w:val="1"/>
      <w:numFmt w:val="bullet"/>
      <w:lvlText w:val=""/>
      <w:lvlJc w:val="left"/>
      <w:pPr>
        <w:ind w:left="4320" w:hanging="360"/>
      </w:pPr>
      <w:rPr>
        <w:rFonts w:ascii="Wingdings" w:hAnsi="Wingdings" w:cs="Wingdings" w:hint="default"/>
      </w:rPr>
    </w:lvl>
    <w:lvl w:ilvl="6" w:tplc="0C1A0001">
      <w:start w:val="1"/>
      <w:numFmt w:val="bullet"/>
      <w:lvlText w:val=""/>
      <w:lvlJc w:val="left"/>
      <w:pPr>
        <w:ind w:left="5040" w:hanging="360"/>
      </w:pPr>
      <w:rPr>
        <w:rFonts w:ascii="Symbol" w:hAnsi="Symbol" w:cs="Symbol" w:hint="default"/>
      </w:rPr>
    </w:lvl>
    <w:lvl w:ilvl="7" w:tplc="0C1A0003">
      <w:start w:val="1"/>
      <w:numFmt w:val="bullet"/>
      <w:lvlText w:val="o"/>
      <w:lvlJc w:val="left"/>
      <w:pPr>
        <w:ind w:left="5760" w:hanging="360"/>
      </w:pPr>
      <w:rPr>
        <w:rFonts w:ascii="Courier New" w:hAnsi="Courier New" w:cs="Courier New" w:hint="default"/>
      </w:rPr>
    </w:lvl>
    <w:lvl w:ilvl="8" w:tplc="0C1A0005">
      <w:start w:val="1"/>
      <w:numFmt w:val="bullet"/>
      <w:lvlText w:val=""/>
      <w:lvlJc w:val="left"/>
      <w:pPr>
        <w:ind w:left="6480" w:hanging="360"/>
      </w:pPr>
      <w:rPr>
        <w:rFonts w:ascii="Wingdings" w:hAnsi="Wingdings" w:cs="Wingdings" w:hint="default"/>
      </w:rPr>
    </w:lvl>
  </w:abstractNum>
  <w:abstractNum w:abstractNumId="4" w15:restartNumberingAfterBreak="0">
    <w:nsid w:val="0AE8147E"/>
    <w:multiLevelType w:val="hybridMultilevel"/>
    <w:tmpl w:val="999A3E76"/>
    <w:lvl w:ilvl="0" w:tplc="AC7A4D8A">
      <w:start w:val="1"/>
      <w:numFmt w:val="decimal"/>
      <w:lvlText w:val="%1."/>
      <w:lvlJc w:val="left"/>
      <w:pPr>
        <w:tabs>
          <w:tab w:val="num" w:pos="360"/>
        </w:tabs>
        <w:ind w:left="360" w:hanging="360"/>
      </w:pPr>
      <w:rPr>
        <w:rFonts w:hint="default"/>
      </w:rPr>
    </w:lvl>
    <w:lvl w:ilvl="1" w:tplc="7E4A53FE">
      <w:start w:val="6"/>
      <w:numFmt w:val="bullet"/>
      <w:lvlText w:val="-"/>
      <w:lvlJc w:val="left"/>
      <w:pPr>
        <w:tabs>
          <w:tab w:val="num" w:pos="900"/>
        </w:tabs>
        <w:ind w:left="900" w:hanging="360"/>
      </w:pPr>
      <w:rPr>
        <w:rFonts w:ascii="Times New Roman" w:eastAsia="Times New Roman" w:hAnsi="Times New Roman" w:hint="default"/>
      </w:rPr>
    </w:lvl>
    <w:lvl w:ilvl="2" w:tplc="081A001B">
      <w:start w:val="1"/>
      <w:numFmt w:val="lowerRoman"/>
      <w:lvlText w:val="%3."/>
      <w:lvlJc w:val="right"/>
      <w:pPr>
        <w:tabs>
          <w:tab w:val="num" w:pos="1620"/>
        </w:tabs>
        <w:ind w:left="1620" w:hanging="180"/>
      </w:pPr>
    </w:lvl>
    <w:lvl w:ilvl="3" w:tplc="081A000F">
      <w:start w:val="1"/>
      <w:numFmt w:val="decimal"/>
      <w:lvlText w:val="%4."/>
      <w:lvlJc w:val="left"/>
      <w:pPr>
        <w:tabs>
          <w:tab w:val="num" w:pos="2340"/>
        </w:tabs>
        <w:ind w:left="2340" w:hanging="360"/>
      </w:pPr>
    </w:lvl>
    <w:lvl w:ilvl="4" w:tplc="081A0019">
      <w:start w:val="1"/>
      <w:numFmt w:val="lowerLetter"/>
      <w:lvlText w:val="%5."/>
      <w:lvlJc w:val="left"/>
      <w:pPr>
        <w:tabs>
          <w:tab w:val="num" w:pos="3060"/>
        </w:tabs>
        <w:ind w:left="3060" w:hanging="360"/>
      </w:pPr>
    </w:lvl>
    <w:lvl w:ilvl="5" w:tplc="081A001B">
      <w:start w:val="1"/>
      <w:numFmt w:val="lowerRoman"/>
      <w:lvlText w:val="%6."/>
      <w:lvlJc w:val="right"/>
      <w:pPr>
        <w:tabs>
          <w:tab w:val="num" w:pos="3780"/>
        </w:tabs>
        <w:ind w:left="3780" w:hanging="180"/>
      </w:pPr>
    </w:lvl>
    <w:lvl w:ilvl="6" w:tplc="081A000F">
      <w:start w:val="1"/>
      <w:numFmt w:val="decimal"/>
      <w:lvlText w:val="%7."/>
      <w:lvlJc w:val="left"/>
      <w:pPr>
        <w:tabs>
          <w:tab w:val="num" w:pos="4500"/>
        </w:tabs>
        <w:ind w:left="4500" w:hanging="360"/>
      </w:pPr>
    </w:lvl>
    <w:lvl w:ilvl="7" w:tplc="081A0019">
      <w:start w:val="1"/>
      <w:numFmt w:val="lowerLetter"/>
      <w:lvlText w:val="%8."/>
      <w:lvlJc w:val="left"/>
      <w:pPr>
        <w:tabs>
          <w:tab w:val="num" w:pos="5220"/>
        </w:tabs>
        <w:ind w:left="5220" w:hanging="360"/>
      </w:pPr>
    </w:lvl>
    <w:lvl w:ilvl="8" w:tplc="081A001B">
      <w:start w:val="1"/>
      <w:numFmt w:val="lowerRoman"/>
      <w:lvlText w:val="%9."/>
      <w:lvlJc w:val="right"/>
      <w:pPr>
        <w:tabs>
          <w:tab w:val="num" w:pos="5940"/>
        </w:tabs>
        <w:ind w:left="5940" w:hanging="180"/>
      </w:pPr>
    </w:lvl>
  </w:abstractNum>
  <w:abstractNum w:abstractNumId="5" w15:restartNumberingAfterBreak="0">
    <w:nsid w:val="0B961912"/>
    <w:multiLevelType w:val="hybridMultilevel"/>
    <w:tmpl w:val="F0267EE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C0249F8"/>
    <w:multiLevelType w:val="hybridMultilevel"/>
    <w:tmpl w:val="CC1609E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0D6C12D9"/>
    <w:multiLevelType w:val="hybridMultilevel"/>
    <w:tmpl w:val="685AB22A"/>
    <w:lvl w:ilvl="0" w:tplc="081A0001">
      <w:start w:val="1"/>
      <w:numFmt w:val="bullet"/>
      <w:lvlText w:val=""/>
      <w:lvlJc w:val="left"/>
      <w:pPr>
        <w:tabs>
          <w:tab w:val="num" w:pos="1080"/>
        </w:tabs>
        <w:ind w:left="1080" w:hanging="360"/>
      </w:pPr>
      <w:rPr>
        <w:rFonts w:ascii="Symbol" w:hAnsi="Symbol" w:cs="Symbol" w:hint="default"/>
      </w:rPr>
    </w:lvl>
    <w:lvl w:ilvl="1" w:tplc="081A0003">
      <w:start w:val="1"/>
      <w:numFmt w:val="decimal"/>
      <w:lvlText w:val="%2."/>
      <w:lvlJc w:val="left"/>
      <w:pPr>
        <w:tabs>
          <w:tab w:val="num" w:pos="1440"/>
        </w:tabs>
        <w:ind w:left="1440" w:hanging="360"/>
      </w:pPr>
    </w:lvl>
    <w:lvl w:ilvl="2" w:tplc="081A0005">
      <w:start w:val="1"/>
      <w:numFmt w:val="decimal"/>
      <w:lvlText w:val="%3."/>
      <w:lvlJc w:val="left"/>
      <w:pPr>
        <w:tabs>
          <w:tab w:val="num" w:pos="2160"/>
        </w:tabs>
        <w:ind w:left="2160" w:hanging="360"/>
      </w:pPr>
    </w:lvl>
    <w:lvl w:ilvl="3" w:tplc="081A0001">
      <w:start w:val="1"/>
      <w:numFmt w:val="decimal"/>
      <w:lvlText w:val="%4."/>
      <w:lvlJc w:val="left"/>
      <w:pPr>
        <w:tabs>
          <w:tab w:val="num" w:pos="2880"/>
        </w:tabs>
        <w:ind w:left="2880" w:hanging="360"/>
      </w:pPr>
    </w:lvl>
    <w:lvl w:ilvl="4" w:tplc="081A0003">
      <w:start w:val="1"/>
      <w:numFmt w:val="decimal"/>
      <w:lvlText w:val="%5."/>
      <w:lvlJc w:val="left"/>
      <w:pPr>
        <w:tabs>
          <w:tab w:val="num" w:pos="3600"/>
        </w:tabs>
        <w:ind w:left="3600" w:hanging="360"/>
      </w:pPr>
    </w:lvl>
    <w:lvl w:ilvl="5" w:tplc="081A0005">
      <w:start w:val="1"/>
      <w:numFmt w:val="decimal"/>
      <w:lvlText w:val="%6."/>
      <w:lvlJc w:val="left"/>
      <w:pPr>
        <w:tabs>
          <w:tab w:val="num" w:pos="4320"/>
        </w:tabs>
        <w:ind w:left="4320" w:hanging="360"/>
      </w:pPr>
    </w:lvl>
    <w:lvl w:ilvl="6" w:tplc="081A0001">
      <w:start w:val="1"/>
      <w:numFmt w:val="decimal"/>
      <w:lvlText w:val="%7."/>
      <w:lvlJc w:val="left"/>
      <w:pPr>
        <w:tabs>
          <w:tab w:val="num" w:pos="5040"/>
        </w:tabs>
        <w:ind w:left="5040" w:hanging="360"/>
      </w:pPr>
    </w:lvl>
    <w:lvl w:ilvl="7" w:tplc="081A0003">
      <w:start w:val="1"/>
      <w:numFmt w:val="decimal"/>
      <w:lvlText w:val="%8."/>
      <w:lvlJc w:val="left"/>
      <w:pPr>
        <w:tabs>
          <w:tab w:val="num" w:pos="5760"/>
        </w:tabs>
        <w:ind w:left="5760" w:hanging="360"/>
      </w:pPr>
    </w:lvl>
    <w:lvl w:ilvl="8" w:tplc="081A0005">
      <w:start w:val="1"/>
      <w:numFmt w:val="decimal"/>
      <w:lvlText w:val="%9."/>
      <w:lvlJc w:val="left"/>
      <w:pPr>
        <w:tabs>
          <w:tab w:val="num" w:pos="6480"/>
        </w:tabs>
        <w:ind w:left="6480" w:hanging="360"/>
      </w:pPr>
    </w:lvl>
  </w:abstractNum>
  <w:abstractNum w:abstractNumId="8" w15:restartNumberingAfterBreak="0">
    <w:nsid w:val="0DF05B2B"/>
    <w:multiLevelType w:val="hybridMultilevel"/>
    <w:tmpl w:val="A9104DD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0F100D69"/>
    <w:multiLevelType w:val="multilevel"/>
    <w:tmpl w:val="8536CC1E"/>
    <w:lvl w:ilvl="0">
      <w:start w:val="1"/>
      <w:numFmt w:val="decimal"/>
      <w:lvlText w:val="%1."/>
      <w:lvlJc w:val="left"/>
      <w:pPr>
        <w:tabs>
          <w:tab w:val="num" w:pos="720"/>
        </w:tabs>
        <w:ind w:left="720" w:hanging="360"/>
      </w:pPr>
      <w:rPr>
        <w:rFonts w:hint="default"/>
      </w:rPr>
    </w:lvl>
    <w:lvl w:ilvl="1">
      <w:start w:val="28"/>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15D6361"/>
    <w:multiLevelType w:val="hybridMultilevel"/>
    <w:tmpl w:val="ADCAA9B8"/>
    <w:lvl w:ilvl="0" w:tplc="04090001">
      <w:start w:val="1"/>
      <w:numFmt w:val="bullet"/>
      <w:lvlText w:val=""/>
      <w:lvlJc w:val="left"/>
      <w:pPr>
        <w:tabs>
          <w:tab w:val="num" w:pos="720"/>
        </w:tabs>
        <w:ind w:left="720" w:hanging="360"/>
      </w:pPr>
      <w:rPr>
        <w:rFonts w:ascii="Symbol" w:hAnsi="Symbol" w:cs="Symbol" w:hint="default"/>
      </w:rPr>
    </w:lvl>
    <w:lvl w:ilvl="1" w:tplc="F640934A">
      <w:start w:val="6"/>
      <w:numFmt w:val="bullet"/>
      <w:lvlText w:val="-"/>
      <w:lvlJc w:val="left"/>
      <w:pPr>
        <w:tabs>
          <w:tab w:val="num" w:pos="1440"/>
        </w:tabs>
        <w:ind w:left="1440" w:hanging="360"/>
      </w:pPr>
      <w:rPr>
        <w:rFonts w:ascii="Times New Roman" w:eastAsia="Times New Roman" w:hAnsi="Times New Roman" w:hint="default"/>
      </w:rPr>
    </w:lvl>
    <w:lvl w:ilvl="2" w:tplc="04090001">
      <w:start w:val="1"/>
      <w:numFmt w:val="bullet"/>
      <w:lvlText w:val=""/>
      <w:lvlJc w:val="left"/>
      <w:pPr>
        <w:tabs>
          <w:tab w:val="num" w:pos="2340"/>
        </w:tabs>
        <w:ind w:left="2340" w:hanging="360"/>
      </w:pPr>
      <w:rPr>
        <w:rFonts w:ascii="Symbol" w:hAnsi="Symbol" w:cs="Symbol" w:hint="default"/>
      </w:rPr>
    </w:lvl>
    <w:lvl w:ilvl="3" w:tplc="0409000F">
      <w:start w:val="1"/>
      <w:numFmt w:val="decimal"/>
      <w:lvlText w:val="%4."/>
      <w:lvlJc w:val="left"/>
      <w:pPr>
        <w:tabs>
          <w:tab w:val="num" w:pos="900"/>
        </w:tabs>
        <w:ind w:left="90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19B8521D"/>
    <w:multiLevelType w:val="hybridMultilevel"/>
    <w:tmpl w:val="F27E5E00"/>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2" w15:restartNumberingAfterBreak="0">
    <w:nsid w:val="1AB07B71"/>
    <w:multiLevelType w:val="hybridMultilevel"/>
    <w:tmpl w:val="D0583DFC"/>
    <w:lvl w:ilvl="0" w:tplc="0409000F">
      <w:start w:val="1"/>
      <w:numFmt w:val="decimal"/>
      <w:lvlText w:val="%1."/>
      <w:lvlJc w:val="left"/>
      <w:pPr>
        <w:tabs>
          <w:tab w:val="num" w:pos="1500"/>
        </w:tabs>
        <w:ind w:left="1500" w:hanging="360"/>
      </w:pPr>
    </w:lvl>
    <w:lvl w:ilvl="1" w:tplc="081A0019">
      <w:start w:val="1"/>
      <w:numFmt w:val="decimal"/>
      <w:lvlText w:val="%2."/>
      <w:lvlJc w:val="left"/>
      <w:pPr>
        <w:tabs>
          <w:tab w:val="num" w:pos="1440"/>
        </w:tabs>
        <w:ind w:left="1440" w:hanging="360"/>
      </w:pPr>
    </w:lvl>
    <w:lvl w:ilvl="2" w:tplc="081A001B">
      <w:start w:val="1"/>
      <w:numFmt w:val="decimal"/>
      <w:lvlText w:val="%3."/>
      <w:lvlJc w:val="left"/>
      <w:pPr>
        <w:tabs>
          <w:tab w:val="num" w:pos="2160"/>
        </w:tabs>
        <w:ind w:left="2160" w:hanging="360"/>
      </w:pPr>
    </w:lvl>
    <w:lvl w:ilvl="3" w:tplc="081A000F">
      <w:start w:val="1"/>
      <w:numFmt w:val="decimal"/>
      <w:lvlText w:val="%4."/>
      <w:lvlJc w:val="left"/>
      <w:pPr>
        <w:tabs>
          <w:tab w:val="num" w:pos="2880"/>
        </w:tabs>
        <w:ind w:left="2880" w:hanging="360"/>
      </w:pPr>
    </w:lvl>
    <w:lvl w:ilvl="4" w:tplc="081A0019">
      <w:start w:val="1"/>
      <w:numFmt w:val="decimal"/>
      <w:lvlText w:val="%5."/>
      <w:lvlJc w:val="left"/>
      <w:pPr>
        <w:tabs>
          <w:tab w:val="num" w:pos="3600"/>
        </w:tabs>
        <w:ind w:left="3600" w:hanging="360"/>
      </w:pPr>
    </w:lvl>
    <w:lvl w:ilvl="5" w:tplc="081A001B">
      <w:start w:val="1"/>
      <w:numFmt w:val="decimal"/>
      <w:lvlText w:val="%6."/>
      <w:lvlJc w:val="left"/>
      <w:pPr>
        <w:tabs>
          <w:tab w:val="num" w:pos="4320"/>
        </w:tabs>
        <w:ind w:left="4320" w:hanging="360"/>
      </w:pPr>
    </w:lvl>
    <w:lvl w:ilvl="6" w:tplc="081A000F">
      <w:start w:val="1"/>
      <w:numFmt w:val="decimal"/>
      <w:lvlText w:val="%7."/>
      <w:lvlJc w:val="left"/>
      <w:pPr>
        <w:tabs>
          <w:tab w:val="num" w:pos="5040"/>
        </w:tabs>
        <w:ind w:left="5040" w:hanging="360"/>
      </w:pPr>
    </w:lvl>
    <w:lvl w:ilvl="7" w:tplc="081A0019">
      <w:start w:val="1"/>
      <w:numFmt w:val="decimal"/>
      <w:lvlText w:val="%8."/>
      <w:lvlJc w:val="left"/>
      <w:pPr>
        <w:tabs>
          <w:tab w:val="num" w:pos="5760"/>
        </w:tabs>
        <w:ind w:left="5760" w:hanging="360"/>
      </w:pPr>
    </w:lvl>
    <w:lvl w:ilvl="8" w:tplc="081A001B">
      <w:start w:val="1"/>
      <w:numFmt w:val="decimal"/>
      <w:lvlText w:val="%9."/>
      <w:lvlJc w:val="left"/>
      <w:pPr>
        <w:tabs>
          <w:tab w:val="num" w:pos="6480"/>
        </w:tabs>
        <w:ind w:left="6480" w:hanging="360"/>
      </w:pPr>
    </w:lvl>
  </w:abstractNum>
  <w:abstractNum w:abstractNumId="13" w15:restartNumberingAfterBreak="0">
    <w:nsid w:val="1E6949AA"/>
    <w:multiLevelType w:val="hybridMultilevel"/>
    <w:tmpl w:val="A0100296"/>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45D2FAF"/>
    <w:multiLevelType w:val="hybridMultilevel"/>
    <w:tmpl w:val="202A60A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2482512D"/>
    <w:multiLevelType w:val="hybridMultilevel"/>
    <w:tmpl w:val="03E8412E"/>
    <w:lvl w:ilvl="0" w:tplc="FE66395C">
      <w:start w:val="443"/>
      <w:numFmt w:val="bullet"/>
      <w:lvlText w:val="-"/>
      <w:lvlJc w:val="left"/>
      <w:pPr>
        <w:tabs>
          <w:tab w:val="num" w:pos="1635"/>
        </w:tabs>
        <w:ind w:left="1635" w:hanging="915"/>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31D9038D"/>
    <w:multiLevelType w:val="hybridMultilevel"/>
    <w:tmpl w:val="4C5CB8C0"/>
    <w:lvl w:ilvl="0" w:tplc="185AB58C">
      <w:numFmt w:val="bullet"/>
      <w:lvlText w:val="-"/>
      <w:lvlJc w:val="left"/>
      <w:pPr>
        <w:tabs>
          <w:tab w:val="num" w:pos="1080"/>
        </w:tabs>
        <w:ind w:left="1080" w:hanging="360"/>
      </w:pPr>
      <w:rPr>
        <w:rFonts w:ascii="Tahoma" w:eastAsia="Times New Roman" w:hAnsi="Tahoma"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7" w15:restartNumberingAfterBreak="0">
    <w:nsid w:val="32233076"/>
    <w:multiLevelType w:val="hybridMultilevel"/>
    <w:tmpl w:val="95DCAF9A"/>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 w15:restartNumberingAfterBreak="0">
    <w:nsid w:val="35177B9B"/>
    <w:multiLevelType w:val="hybridMultilevel"/>
    <w:tmpl w:val="7AAEF60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AC54464"/>
    <w:multiLevelType w:val="hybridMultilevel"/>
    <w:tmpl w:val="DBB2B77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3BCE1BF9"/>
    <w:multiLevelType w:val="hybridMultilevel"/>
    <w:tmpl w:val="8ACC44D0"/>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3ECD0169"/>
    <w:multiLevelType w:val="hybridMultilevel"/>
    <w:tmpl w:val="8ABCB0A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0485B8E"/>
    <w:multiLevelType w:val="hybridMultilevel"/>
    <w:tmpl w:val="1AD83FD0"/>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3" w15:restartNumberingAfterBreak="0">
    <w:nsid w:val="47385FEB"/>
    <w:multiLevelType w:val="hybridMultilevel"/>
    <w:tmpl w:val="BCB858FC"/>
    <w:lvl w:ilvl="0" w:tplc="1D78E2E2">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480D5619"/>
    <w:multiLevelType w:val="hybridMultilevel"/>
    <w:tmpl w:val="19AC1C0C"/>
    <w:lvl w:ilvl="0" w:tplc="34FC2740">
      <w:start w:val="1"/>
      <w:numFmt w:val="bullet"/>
      <w:lvlText w:val=""/>
      <w:lvlJc w:val="left"/>
      <w:pPr>
        <w:tabs>
          <w:tab w:val="num" w:pos="720"/>
        </w:tabs>
        <w:ind w:left="720" w:hanging="360"/>
      </w:pPr>
      <w:rPr>
        <w:rFonts w:ascii="Symbol" w:hAnsi="Symbol" w:cs="Symbol" w:hint="default"/>
      </w:rPr>
    </w:lvl>
    <w:lvl w:ilvl="1" w:tplc="C4383844">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A8F236E"/>
    <w:multiLevelType w:val="hybridMultilevel"/>
    <w:tmpl w:val="F05698D6"/>
    <w:lvl w:ilvl="0" w:tplc="0409000F">
      <w:start w:val="1"/>
      <w:numFmt w:val="decimal"/>
      <w:lvlText w:val="%1."/>
      <w:lvlJc w:val="left"/>
      <w:pPr>
        <w:tabs>
          <w:tab w:val="num" w:pos="900"/>
        </w:tabs>
        <w:ind w:left="900" w:hanging="360"/>
      </w:pPr>
    </w:lvl>
    <w:lvl w:ilvl="1" w:tplc="04090001">
      <w:start w:val="1"/>
      <w:numFmt w:val="bullet"/>
      <w:lvlText w:val=""/>
      <w:lvlJc w:val="left"/>
      <w:pPr>
        <w:tabs>
          <w:tab w:val="num" w:pos="2160"/>
        </w:tabs>
        <w:ind w:left="2160" w:hanging="360"/>
      </w:pPr>
      <w:rPr>
        <w:rFonts w:ascii="Symbol" w:hAnsi="Symbol" w:cs="Symbol" w:hint="default"/>
      </w:r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6" w15:restartNumberingAfterBreak="0">
    <w:nsid w:val="4C50535E"/>
    <w:multiLevelType w:val="hybridMultilevel"/>
    <w:tmpl w:val="F70A071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4C786B18"/>
    <w:multiLevelType w:val="hybridMultilevel"/>
    <w:tmpl w:val="906E39A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8" w15:restartNumberingAfterBreak="0">
    <w:nsid w:val="4F6936AA"/>
    <w:multiLevelType w:val="hybridMultilevel"/>
    <w:tmpl w:val="A798006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445277D"/>
    <w:multiLevelType w:val="hybridMultilevel"/>
    <w:tmpl w:val="BB44C64A"/>
    <w:lvl w:ilvl="0" w:tplc="D0061EA0">
      <w:start w:val="1"/>
      <w:numFmt w:val="decimal"/>
      <w:lvlText w:val="%1."/>
      <w:lvlJc w:val="left"/>
      <w:pPr>
        <w:tabs>
          <w:tab w:val="num" w:pos="720"/>
        </w:tabs>
        <w:ind w:left="720" w:hanging="360"/>
      </w:pPr>
      <w:rPr>
        <w:b w:val="0"/>
        <w:bCs w:val="0"/>
      </w:rPr>
    </w:lvl>
    <w:lvl w:ilvl="1" w:tplc="04090001">
      <w:start w:val="1"/>
      <w:numFmt w:val="bullet"/>
      <w:lvlText w:val=""/>
      <w:lvlJc w:val="left"/>
      <w:pPr>
        <w:tabs>
          <w:tab w:val="num" w:pos="1440"/>
        </w:tabs>
        <w:ind w:left="1440" w:hanging="360"/>
      </w:pPr>
      <w:rPr>
        <w:rFonts w:ascii="Symbol" w:hAnsi="Symbol" w:cs="Symbol" w:hint="default"/>
        <w:b w:val="0"/>
        <w:bCs w:val="0"/>
      </w:rPr>
    </w:lvl>
    <w:lvl w:ilvl="2" w:tplc="0409000F">
      <w:start w:val="1"/>
      <w:numFmt w:val="decimal"/>
      <w:lvlText w:val="%3."/>
      <w:lvlJc w:val="left"/>
      <w:pPr>
        <w:tabs>
          <w:tab w:val="num" w:pos="2340"/>
        </w:tabs>
        <w:ind w:left="2340" w:hanging="360"/>
      </w:pPr>
      <w:rPr>
        <w:b w:val="0"/>
        <w:b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54CD71C8"/>
    <w:multiLevelType w:val="hybridMultilevel"/>
    <w:tmpl w:val="B686A90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556129EF"/>
    <w:multiLevelType w:val="hybridMultilevel"/>
    <w:tmpl w:val="23B43156"/>
    <w:lvl w:ilvl="0" w:tplc="0409000F">
      <w:start w:val="1"/>
      <w:numFmt w:val="decimal"/>
      <w:lvlText w:val="%1."/>
      <w:lvlJc w:val="left"/>
      <w:pPr>
        <w:tabs>
          <w:tab w:val="num" w:pos="720"/>
        </w:tabs>
        <w:ind w:left="720" w:hanging="360"/>
      </w:pPr>
      <w:rPr>
        <w:rFonts w:hint="default"/>
      </w:rPr>
    </w:lvl>
    <w:lvl w:ilvl="1" w:tplc="D5A6D520">
      <w:start w:val="28"/>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64AE22A6"/>
    <w:multiLevelType w:val="hybridMultilevel"/>
    <w:tmpl w:val="097A06D8"/>
    <w:lvl w:ilvl="0" w:tplc="071C3D1C">
      <w:start w:val="1"/>
      <w:numFmt w:val="bullet"/>
      <w:lvlText w:val=""/>
      <w:lvlJc w:val="left"/>
      <w:pPr>
        <w:ind w:left="360" w:hanging="360"/>
      </w:pPr>
      <w:rPr>
        <w:rFonts w:ascii="Symbol" w:hAnsi="Symbol" w:hint="default"/>
        <w:sz w:val="18"/>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3" w15:restartNumberingAfterBreak="0">
    <w:nsid w:val="66213C03"/>
    <w:multiLevelType w:val="hybridMultilevel"/>
    <w:tmpl w:val="E4D41D50"/>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4" w15:restartNumberingAfterBreak="0">
    <w:nsid w:val="67172CEB"/>
    <w:multiLevelType w:val="hybridMultilevel"/>
    <w:tmpl w:val="BA48E08C"/>
    <w:lvl w:ilvl="0" w:tplc="0409000F">
      <w:start w:val="1"/>
      <w:numFmt w:val="decimal"/>
      <w:lvlText w:val="%1."/>
      <w:lvlJc w:val="left"/>
      <w:pPr>
        <w:tabs>
          <w:tab w:val="num" w:pos="1260"/>
        </w:tabs>
        <w:ind w:left="1260" w:hanging="360"/>
      </w:pPr>
    </w:lvl>
    <w:lvl w:ilvl="1" w:tplc="04090019">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35" w15:restartNumberingAfterBreak="0">
    <w:nsid w:val="697577EF"/>
    <w:multiLevelType w:val="hybridMultilevel"/>
    <w:tmpl w:val="B734B6F0"/>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6" w15:restartNumberingAfterBreak="0">
    <w:nsid w:val="69F4103F"/>
    <w:multiLevelType w:val="hybridMultilevel"/>
    <w:tmpl w:val="D9B696DC"/>
    <w:lvl w:ilvl="0" w:tplc="04090001">
      <w:start w:val="1"/>
      <w:numFmt w:val="bullet"/>
      <w:lvlText w:val=""/>
      <w:lvlJc w:val="left"/>
      <w:pPr>
        <w:tabs>
          <w:tab w:val="num" w:pos="720"/>
        </w:tabs>
        <w:ind w:left="720" w:hanging="360"/>
      </w:pPr>
      <w:rPr>
        <w:rFonts w:ascii="Symbol" w:hAnsi="Symbol" w:cs="Symbol" w:hint="default"/>
      </w:rPr>
    </w:lvl>
    <w:lvl w:ilvl="1" w:tplc="D5A6D520">
      <w:start w:val="28"/>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15:restartNumberingAfterBreak="0">
    <w:nsid w:val="6D1A4779"/>
    <w:multiLevelType w:val="hybridMultilevel"/>
    <w:tmpl w:val="D7C2B2DE"/>
    <w:lvl w:ilvl="0" w:tplc="A3A68AA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0CE4F44"/>
    <w:multiLevelType w:val="hybridMultilevel"/>
    <w:tmpl w:val="48D2191C"/>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9" w15:restartNumberingAfterBreak="0">
    <w:nsid w:val="74EA166D"/>
    <w:multiLevelType w:val="hybridMultilevel"/>
    <w:tmpl w:val="246A577E"/>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40" w15:restartNumberingAfterBreak="0">
    <w:nsid w:val="76EB6129"/>
    <w:multiLevelType w:val="hybridMultilevel"/>
    <w:tmpl w:val="F80C8A3C"/>
    <w:lvl w:ilvl="0" w:tplc="0409000F">
      <w:start w:val="1"/>
      <w:numFmt w:val="decimal"/>
      <w:lvlText w:val="%1."/>
      <w:lvlJc w:val="left"/>
      <w:pPr>
        <w:tabs>
          <w:tab w:val="num" w:pos="1980"/>
        </w:tabs>
        <w:ind w:left="1980" w:hanging="360"/>
      </w:pPr>
    </w:lvl>
    <w:lvl w:ilvl="1" w:tplc="04090019">
      <w:start w:val="1"/>
      <w:numFmt w:val="lowerLetter"/>
      <w:lvlText w:val="%2."/>
      <w:lvlJc w:val="left"/>
      <w:pPr>
        <w:tabs>
          <w:tab w:val="num" w:pos="2700"/>
        </w:tabs>
        <w:ind w:left="2700" w:hanging="360"/>
      </w:pPr>
    </w:lvl>
    <w:lvl w:ilvl="2" w:tplc="0409001B">
      <w:start w:val="1"/>
      <w:numFmt w:val="lowerRoman"/>
      <w:lvlText w:val="%3."/>
      <w:lvlJc w:val="right"/>
      <w:pPr>
        <w:tabs>
          <w:tab w:val="num" w:pos="3420"/>
        </w:tabs>
        <w:ind w:left="3420" w:hanging="180"/>
      </w:pPr>
    </w:lvl>
    <w:lvl w:ilvl="3" w:tplc="0409000F">
      <w:start w:val="1"/>
      <w:numFmt w:val="decimal"/>
      <w:lvlText w:val="%4."/>
      <w:lvlJc w:val="left"/>
      <w:pPr>
        <w:tabs>
          <w:tab w:val="num" w:pos="4140"/>
        </w:tabs>
        <w:ind w:left="4140" w:hanging="360"/>
      </w:pPr>
    </w:lvl>
    <w:lvl w:ilvl="4" w:tplc="04090019">
      <w:start w:val="1"/>
      <w:numFmt w:val="lowerLetter"/>
      <w:lvlText w:val="%5."/>
      <w:lvlJc w:val="left"/>
      <w:pPr>
        <w:tabs>
          <w:tab w:val="num" w:pos="4860"/>
        </w:tabs>
        <w:ind w:left="4860" w:hanging="360"/>
      </w:pPr>
    </w:lvl>
    <w:lvl w:ilvl="5" w:tplc="0409001B">
      <w:start w:val="1"/>
      <w:numFmt w:val="lowerRoman"/>
      <w:lvlText w:val="%6."/>
      <w:lvlJc w:val="right"/>
      <w:pPr>
        <w:tabs>
          <w:tab w:val="num" w:pos="5580"/>
        </w:tabs>
        <w:ind w:left="5580" w:hanging="180"/>
      </w:pPr>
    </w:lvl>
    <w:lvl w:ilvl="6" w:tplc="0409000F">
      <w:start w:val="1"/>
      <w:numFmt w:val="decimal"/>
      <w:lvlText w:val="%7."/>
      <w:lvlJc w:val="left"/>
      <w:pPr>
        <w:tabs>
          <w:tab w:val="num" w:pos="6300"/>
        </w:tabs>
        <w:ind w:left="6300" w:hanging="360"/>
      </w:pPr>
    </w:lvl>
    <w:lvl w:ilvl="7" w:tplc="04090019">
      <w:start w:val="1"/>
      <w:numFmt w:val="lowerLetter"/>
      <w:lvlText w:val="%8."/>
      <w:lvlJc w:val="left"/>
      <w:pPr>
        <w:tabs>
          <w:tab w:val="num" w:pos="7020"/>
        </w:tabs>
        <w:ind w:left="7020" w:hanging="360"/>
      </w:pPr>
    </w:lvl>
    <w:lvl w:ilvl="8" w:tplc="0409001B">
      <w:start w:val="1"/>
      <w:numFmt w:val="lowerRoman"/>
      <w:lvlText w:val="%9."/>
      <w:lvlJc w:val="right"/>
      <w:pPr>
        <w:tabs>
          <w:tab w:val="num" w:pos="7740"/>
        </w:tabs>
        <w:ind w:left="7740" w:hanging="180"/>
      </w:pPr>
    </w:lvl>
  </w:abstractNum>
  <w:abstractNum w:abstractNumId="41" w15:restartNumberingAfterBreak="0">
    <w:nsid w:val="792A12AF"/>
    <w:multiLevelType w:val="hybridMultilevel"/>
    <w:tmpl w:val="DA50EF3E"/>
    <w:lvl w:ilvl="0" w:tplc="BA5CEC82">
      <w:start w:val="1"/>
      <w:numFmt w:val="decimal"/>
      <w:lvlText w:val="%1."/>
      <w:lvlJc w:val="left"/>
      <w:pPr>
        <w:tabs>
          <w:tab w:val="num" w:pos="1440"/>
        </w:tabs>
        <w:ind w:left="1440" w:hanging="360"/>
      </w:pPr>
      <w:rPr>
        <w:w w:val="10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42" w15:restartNumberingAfterBreak="0">
    <w:nsid w:val="7AAE29A8"/>
    <w:multiLevelType w:val="hybridMultilevel"/>
    <w:tmpl w:val="8EC46F8E"/>
    <w:lvl w:ilvl="0" w:tplc="081A0001">
      <w:start w:val="1"/>
      <w:numFmt w:val="bullet"/>
      <w:lvlText w:val=""/>
      <w:lvlJc w:val="left"/>
      <w:pPr>
        <w:tabs>
          <w:tab w:val="num" w:pos="1080"/>
        </w:tabs>
        <w:ind w:left="1080" w:hanging="360"/>
      </w:pPr>
      <w:rPr>
        <w:rFonts w:ascii="Symbol" w:hAnsi="Symbol" w:cs="Symbol" w:hint="default"/>
      </w:rPr>
    </w:lvl>
    <w:lvl w:ilvl="1" w:tplc="081A0003">
      <w:start w:val="1"/>
      <w:numFmt w:val="bullet"/>
      <w:lvlText w:val="o"/>
      <w:lvlJc w:val="left"/>
      <w:pPr>
        <w:tabs>
          <w:tab w:val="num" w:pos="1800"/>
        </w:tabs>
        <w:ind w:left="1800" w:hanging="360"/>
      </w:pPr>
      <w:rPr>
        <w:rFonts w:ascii="Courier New" w:hAnsi="Courier New" w:cs="Courier New" w:hint="default"/>
      </w:rPr>
    </w:lvl>
    <w:lvl w:ilvl="2" w:tplc="081A0005">
      <w:start w:val="1"/>
      <w:numFmt w:val="bullet"/>
      <w:lvlText w:val=""/>
      <w:lvlJc w:val="left"/>
      <w:pPr>
        <w:tabs>
          <w:tab w:val="num" w:pos="2520"/>
        </w:tabs>
        <w:ind w:left="2520" w:hanging="360"/>
      </w:pPr>
      <w:rPr>
        <w:rFonts w:ascii="Wingdings" w:hAnsi="Wingdings" w:cs="Wingdings" w:hint="default"/>
      </w:rPr>
    </w:lvl>
    <w:lvl w:ilvl="3" w:tplc="081A0001">
      <w:start w:val="1"/>
      <w:numFmt w:val="bullet"/>
      <w:lvlText w:val=""/>
      <w:lvlJc w:val="left"/>
      <w:pPr>
        <w:tabs>
          <w:tab w:val="num" w:pos="3240"/>
        </w:tabs>
        <w:ind w:left="3240" w:hanging="360"/>
      </w:pPr>
      <w:rPr>
        <w:rFonts w:ascii="Symbol" w:hAnsi="Symbol" w:cs="Symbol" w:hint="default"/>
      </w:rPr>
    </w:lvl>
    <w:lvl w:ilvl="4" w:tplc="081A0003">
      <w:start w:val="1"/>
      <w:numFmt w:val="bullet"/>
      <w:lvlText w:val="o"/>
      <w:lvlJc w:val="left"/>
      <w:pPr>
        <w:tabs>
          <w:tab w:val="num" w:pos="3960"/>
        </w:tabs>
        <w:ind w:left="3960" w:hanging="360"/>
      </w:pPr>
      <w:rPr>
        <w:rFonts w:ascii="Courier New" w:hAnsi="Courier New" w:cs="Courier New" w:hint="default"/>
      </w:rPr>
    </w:lvl>
    <w:lvl w:ilvl="5" w:tplc="081A0005">
      <w:start w:val="1"/>
      <w:numFmt w:val="bullet"/>
      <w:lvlText w:val=""/>
      <w:lvlJc w:val="left"/>
      <w:pPr>
        <w:tabs>
          <w:tab w:val="num" w:pos="4680"/>
        </w:tabs>
        <w:ind w:left="4680" w:hanging="360"/>
      </w:pPr>
      <w:rPr>
        <w:rFonts w:ascii="Wingdings" w:hAnsi="Wingdings" w:cs="Wingdings" w:hint="default"/>
      </w:rPr>
    </w:lvl>
    <w:lvl w:ilvl="6" w:tplc="081A0001">
      <w:start w:val="1"/>
      <w:numFmt w:val="bullet"/>
      <w:lvlText w:val=""/>
      <w:lvlJc w:val="left"/>
      <w:pPr>
        <w:tabs>
          <w:tab w:val="num" w:pos="5400"/>
        </w:tabs>
        <w:ind w:left="5400" w:hanging="360"/>
      </w:pPr>
      <w:rPr>
        <w:rFonts w:ascii="Symbol" w:hAnsi="Symbol" w:cs="Symbol" w:hint="default"/>
      </w:rPr>
    </w:lvl>
    <w:lvl w:ilvl="7" w:tplc="081A0003">
      <w:start w:val="1"/>
      <w:numFmt w:val="bullet"/>
      <w:lvlText w:val="o"/>
      <w:lvlJc w:val="left"/>
      <w:pPr>
        <w:tabs>
          <w:tab w:val="num" w:pos="6120"/>
        </w:tabs>
        <w:ind w:left="6120" w:hanging="360"/>
      </w:pPr>
      <w:rPr>
        <w:rFonts w:ascii="Courier New" w:hAnsi="Courier New" w:cs="Courier New" w:hint="default"/>
      </w:rPr>
    </w:lvl>
    <w:lvl w:ilvl="8" w:tplc="081A0005">
      <w:start w:val="1"/>
      <w:numFmt w:val="bullet"/>
      <w:lvlText w:val=""/>
      <w:lvlJc w:val="left"/>
      <w:pPr>
        <w:tabs>
          <w:tab w:val="num" w:pos="6840"/>
        </w:tabs>
        <w:ind w:left="6840" w:hanging="360"/>
      </w:pPr>
      <w:rPr>
        <w:rFonts w:ascii="Wingdings" w:hAnsi="Wingdings" w:cs="Wingdings" w:hint="default"/>
      </w:rPr>
    </w:lvl>
  </w:abstractNum>
  <w:num w:numId="1">
    <w:abstractNumId w:val="14"/>
  </w:num>
  <w:num w:numId="2">
    <w:abstractNumId w:val="10"/>
  </w:num>
  <w:num w:numId="3">
    <w:abstractNumId w:val="41"/>
  </w:num>
  <w:num w:numId="4">
    <w:abstractNumId w:val="4"/>
  </w:num>
  <w:num w:numId="5">
    <w:abstractNumId w:val="25"/>
  </w:num>
  <w:num w:numId="6">
    <w:abstractNumId w:val="17"/>
  </w:num>
  <w:num w:numId="7">
    <w:abstractNumId w:val="34"/>
  </w:num>
  <w:num w:numId="8">
    <w:abstractNumId w:val="38"/>
  </w:num>
  <w:num w:numId="9">
    <w:abstractNumId w:val="29"/>
  </w:num>
  <w:num w:numId="10">
    <w:abstractNumId w:val="20"/>
  </w:num>
  <w:num w:numId="11">
    <w:abstractNumId w:val="19"/>
  </w:num>
  <w:num w:numId="12">
    <w:abstractNumId w:val="8"/>
  </w:num>
  <w:num w:numId="13">
    <w:abstractNumId w:val="31"/>
  </w:num>
  <w:num w:numId="14">
    <w:abstractNumId w:val="24"/>
  </w:num>
  <w:num w:numId="15">
    <w:abstractNumId w:val="30"/>
  </w:num>
  <w:num w:numId="16">
    <w:abstractNumId w:val="13"/>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8"/>
  </w:num>
  <w:num w:numId="20">
    <w:abstractNumId w:val="22"/>
  </w:num>
  <w:num w:numId="21">
    <w:abstractNumId w:val="42"/>
  </w:num>
  <w:num w:numId="22">
    <w:abstractNumId w:val="0"/>
  </w:num>
  <w:num w:numId="23">
    <w:abstractNumId w:val="40"/>
  </w:num>
  <w:num w:numId="24">
    <w:abstractNumId w:val="21"/>
  </w:num>
  <w:num w:numId="25">
    <w:abstractNumId w:val="6"/>
  </w:num>
  <w:num w:numId="26">
    <w:abstractNumId w:val="39"/>
  </w:num>
  <w:num w:numId="27">
    <w:abstractNumId w:val="35"/>
  </w:num>
  <w:num w:numId="28">
    <w:abstractNumId w:val="33"/>
  </w:num>
  <w:num w:numId="29">
    <w:abstractNumId w:val="9"/>
  </w:num>
  <w:num w:numId="30">
    <w:abstractNumId w:val="36"/>
  </w:num>
  <w:num w:numId="31">
    <w:abstractNumId w:val="18"/>
  </w:num>
  <w:num w:numId="32">
    <w:abstractNumId w:val="15"/>
  </w:num>
  <w:num w:numId="33">
    <w:abstractNumId w:val="16"/>
  </w:num>
  <w:num w:numId="34">
    <w:abstractNumId w:val="11"/>
  </w:num>
  <w:num w:numId="35">
    <w:abstractNumId w:val="26"/>
  </w:num>
  <w:num w:numId="36">
    <w:abstractNumId w:val="5"/>
  </w:num>
  <w:num w:numId="37">
    <w:abstractNumId w:val="27"/>
  </w:num>
  <w:num w:numId="38">
    <w:abstractNumId w:val="3"/>
  </w:num>
  <w:num w:numId="39">
    <w:abstractNumId w:val="23"/>
  </w:num>
  <w:num w:numId="40">
    <w:abstractNumId w:val="37"/>
  </w:num>
  <w:num w:numId="41">
    <w:abstractNumId w:val="1"/>
  </w:num>
  <w:num w:numId="42">
    <w:abstractNumId w:val="3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20"/>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CD6"/>
    <w:rsid w:val="00000CCA"/>
    <w:rsid w:val="00002DC7"/>
    <w:rsid w:val="00004737"/>
    <w:rsid w:val="00004890"/>
    <w:rsid w:val="000067E8"/>
    <w:rsid w:val="000077E8"/>
    <w:rsid w:val="000120AB"/>
    <w:rsid w:val="0001212F"/>
    <w:rsid w:val="00020736"/>
    <w:rsid w:val="000247F3"/>
    <w:rsid w:val="0002539E"/>
    <w:rsid w:val="00025628"/>
    <w:rsid w:val="000260C3"/>
    <w:rsid w:val="00026434"/>
    <w:rsid w:val="00027804"/>
    <w:rsid w:val="00027F4D"/>
    <w:rsid w:val="00031AFB"/>
    <w:rsid w:val="00036537"/>
    <w:rsid w:val="000427B3"/>
    <w:rsid w:val="00044795"/>
    <w:rsid w:val="00044F8B"/>
    <w:rsid w:val="000475F5"/>
    <w:rsid w:val="000518F2"/>
    <w:rsid w:val="00057C6F"/>
    <w:rsid w:val="00060142"/>
    <w:rsid w:val="00060BBB"/>
    <w:rsid w:val="00062497"/>
    <w:rsid w:val="00065AE1"/>
    <w:rsid w:val="00065FAC"/>
    <w:rsid w:val="00071913"/>
    <w:rsid w:val="00071962"/>
    <w:rsid w:val="000719BD"/>
    <w:rsid w:val="00072A2A"/>
    <w:rsid w:val="00075C97"/>
    <w:rsid w:val="0007790D"/>
    <w:rsid w:val="000816AF"/>
    <w:rsid w:val="00082783"/>
    <w:rsid w:val="000902E1"/>
    <w:rsid w:val="00090FD3"/>
    <w:rsid w:val="00091457"/>
    <w:rsid w:val="000934F5"/>
    <w:rsid w:val="0009393D"/>
    <w:rsid w:val="000947EC"/>
    <w:rsid w:val="00097853"/>
    <w:rsid w:val="000A14B8"/>
    <w:rsid w:val="000A3593"/>
    <w:rsid w:val="000A6CCC"/>
    <w:rsid w:val="000A73F1"/>
    <w:rsid w:val="000A7B05"/>
    <w:rsid w:val="000B1A15"/>
    <w:rsid w:val="000C4682"/>
    <w:rsid w:val="000C59F2"/>
    <w:rsid w:val="000C6CB3"/>
    <w:rsid w:val="000D172A"/>
    <w:rsid w:val="000D2B1A"/>
    <w:rsid w:val="000D4C25"/>
    <w:rsid w:val="000D569B"/>
    <w:rsid w:val="000E6827"/>
    <w:rsid w:val="000F3E6A"/>
    <w:rsid w:val="000F4BFE"/>
    <w:rsid w:val="000F60C6"/>
    <w:rsid w:val="000F61C8"/>
    <w:rsid w:val="00101D5F"/>
    <w:rsid w:val="00107FBC"/>
    <w:rsid w:val="00110574"/>
    <w:rsid w:val="00111B22"/>
    <w:rsid w:val="0012232C"/>
    <w:rsid w:val="00125574"/>
    <w:rsid w:val="0013479B"/>
    <w:rsid w:val="00134B96"/>
    <w:rsid w:val="00150EBA"/>
    <w:rsid w:val="00150F2A"/>
    <w:rsid w:val="001534E7"/>
    <w:rsid w:val="00156A1F"/>
    <w:rsid w:val="00162F46"/>
    <w:rsid w:val="00163FE7"/>
    <w:rsid w:val="0016555E"/>
    <w:rsid w:val="00167B23"/>
    <w:rsid w:val="00173855"/>
    <w:rsid w:val="00176579"/>
    <w:rsid w:val="00176970"/>
    <w:rsid w:val="00176C27"/>
    <w:rsid w:val="0018063F"/>
    <w:rsid w:val="00184A6A"/>
    <w:rsid w:val="00186483"/>
    <w:rsid w:val="00191D69"/>
    <w:rsid w:val="00192526"/>
    <w:rsid w:val="00192B2E"/>
    <w:rsid w:val="0019368E"/>
    <w:rsid w:val="00193E82"/>
    <w:rsid w:val="0019589E"/>
    <w:rsid w:val="00196E47"/>
    <w:rsid w:val="00197D7A"/>
    <w:rsid w:val="001A1E2D"/>
    <w:rsid w:val="001A34A1"/>
    <w:rsid w:val="001A6495"/>
    <w:rsid w:val="001B24EF"/>
    <w:rsid w:val="001C69A8"/>
    <w:rsid w:val="001C7524"/>
    <w:rsid w:val="001D1852"/>
    <w:rsid w:val="001D415C"/>
    <w:rsid w:val="001D52AF"/>
    <w:rsid w:val="001D7725"/>
    <w:rsid w:val="001E4011"/>
    <w:rsid w:val="001E4849"/>
    <w:rsid w:val="001E5FB3"/>
    <w:rsid w:val="001E71CA"/>
    <w:rsid w:val="001F1416"/>
    <w:rsid w:val="001F2020"/>
    <w:rsid w:val="001F6974"/>
    <w:rsid w:val="002024D6"/>
    <w:rsid w:val="00204EE8"/>
    <w:rsid w:val="00206A56"/>
    <w:rsid w:val="00206C76"/>
    <w:rsid w:val="00207B1E"/>
    <w:rsid w:val="00215402"/>
    <w:rsid w:val="00217694"/>
    <w:rsid w:val="00217D82"/>
    <w:rsid w:val="00221886"/>
    <w:rsid w:val="00222B34"/>
    <w:rsid w:val="00224CD6"/>
    <w:rsid w:val="00225088"/>
    <w:rsid w:val="00227F92"/>
    <w:rsid w:val="00230AEA"/>
    <w:rsid w:val="00230FDD"/>
    <w:rsid w:val="002366C4"/>
    <w:rsid w:val="00240A90"/>
    <w:rsid w:val="0024108F"/>
    <w:rsid w:val="002429CA"/>
    <w:rsid w:val="00242F43"/>
    <w:rsid w:val="00244DD9"/>
    <w:rsid w:val="002457A5"/>
    <w:rsid w:val="002551FC"/>
    <w:rsid w:val="002560E2"/>
    <w:rsid w:val="002646D7"/>
    <w:rsid w:val="00264BAA"/>
    <w:rsid w:val="00265484"/>
    <w:rsid w:val="00270214"/>
    <w:rsid w:val="002716E8"/>
    <w:rsid w:val="002753C1"/>
    <w:rsid w:val="00276040"/>
    <w:rsid w:val="0028047B"/>
    <w:rsid w:val="00281DFD"/>
    <w:rsid w:val="002829D6"/>
    <w:rsid w:val="00283CD3"/>
    <w:rsid w:val="0028588E"/>
    <w:rsid w:val="002956B0"/>
    <w:rsid w:val="00296B83"/>
    <w:rsid w:val="002A2008"/>
    <w:rsid w:val="002A3F8F"/>
    <w:rsid w:val="002A58E0"/>
    <w:rsid w:val="002B3483"/>
    <w:rsid w:val="002B34BE"/>
    <w:rsid w:val="002B42A1"/>
    <w:rsid w:val="002B42B8"/>
    <w:rsid w:val="002B5399"/>
    <w:rsid w:val="002B75FD"/>
    <w:rsid w:val="002C32F3"/>
    <w:rsid w:val="002C6D55"/>
    <w:rsid w:val="002C781D"/>
    <w:rsid w:val="002C7F41"/>
    <w:rsid w:val="002D18C0"/>
    <w:rsid w:val="002D2047"/>
    <w:rsid w:val="002D2FDA"/>
    <w:rsid w:val="002D66BE"/>
    <w:rsid w:val="002E4C3E"/>
    <w:rsid w:val="002E551A"/>
    <w:rsid w:val="002E7137"/>
    <w:rsid w:val="002E770E"/>
    <w:rsid w:val="002F014A"/>
    <w:rsid w:val="002F16DD"/>
    <w:rsid w:val="002F1D03"/>
    <w:rsid w:val="002F3877"/>
    <w:rsid w:val="002F465A"/>
    <w:rsid w:val="002F4CE6"/>
    <w:rsid w:val="002F5BD8"/>
    <w:rsid w:val="002F6A29"/>
    <w:rsid w:val="002F7C1F"/>
    <w:rsid w:val="002F7CB0"/>
    <w:rsid w:val="00302EC9"/>
    <w:rsid w:val="0030336B"/>
    <w:rsid w:val="00303E1E"/>
    <w:rsid w:val="00306783"/>
    <w:rsid w:val="00311634"/>
    <w:rsid w:val="00313A8B"/>
    <w:rsid w:val="00320D7A"/>
    <w:rsid w:val="00321264"/>
    <w:rsid w:val="00321D26"/>
    <w:rsid w:val="003222D3"/>
    <w:rsid w:val="003236CC"/>
    <w:rsid w:val="00323D69"/>
    <w:rsid w:val="003243E3"/>
    <w:rsid w:val="003264F7"/>
    <w:rsid w:val="003305E8"/>
    <w:rsid w:val="003336E2"/>
    <w:rsid w:val="003357C6"/>
    <w:rsid w:val="00336AD0"/>
    <w:rsid w:val="00337FCA"/>
    <w:rsid w:val="0034198E"/>
    <w:rsid w:val="00341AF6"/>
    <w:rsid w:val="0035134A"/>
    <w:rsid w:val="00351937"/>
    <w:rsid w:val="00351CB6"/>
    <w:rsid w:val="00355D09"/>
    <w:rsid w:val="00364155"/>
    <w:rsid w:val="00370E9D"/>
    <w:rsid w:val="00375FF7"/>
    <w:rsid w:val="003860F6"/>
    <w:rsid w:val="00390332"/>
    <w:rsid w:val="00390F08"/>
    <w:rsid w:val="00393085"/>
    <w:rsid w:val="00393EB7"/>
    <w:rsid w:val="00394FD2"/>
    <w:rsid w:val="003A0131"/>
    <w:rsid w:val="003A0C79"/>
    <w:rsid w:val="003A5CFB"/>
    <w:rsid w:val="003B2BA8"/>
    <w:rsid w:val="003B35B6"/>
    <w:rsid w:val="003B3F62"/>
    <w:rsid w:val="003B640E"/>
    <w:rsid w:val="003C333C"/>
    <w:rsid w:val="003C62A8"/>
    <w:rsid w:val="003D3683"/>
    <w:rsid w:val="003D4E79"/>
    <w:rsid w:val="003D7CD6"/>
    <w:rsid w:val="003D7CF6"/>
    <w:rsid w:val="003E0985"/>
    <w:rsid w:val="003E1E53"/>
    <w:rsid w:val="003E21F5"/>
    <w:rsid w:val="003E3328"/>
    <w:rsid w:val="003E4B10"/>
    <w:rsid w:val="003E5070"/>
    <w:rsid w:val="003F0B87"/>
    <w:rsid w:val="003F55E3"/>
    <w:rsid w:val="003F705C"/>
    <w:rsid w:val="00405731"/>
    <w:rsid w:val="004116A9"/>
    <w:rsid w:val="004139C4"/>
    <w:rsid w:val="00417C5C"/>
    <w:rsid w:val="00422341"/>
    <w:rsid w:val="00422C70"/>
    <w:rsid w:val="0042497F"/>
    <w:rsid w:val="00425367"/>
    <w:rsid w:val="00426B0A"/>
    <w:rsid w:val="00427B07"/>
    <w:rsid w:val="00431455"/>
    <w:rsid w:val="00437982"/>
    <w:rsid w:val="004516C9"/>
    <w:rsid w:val="004658B1"/>
    <w:rsid w:val="00470AF0"/>
    <w:rsid w:val="0047169A"/>
    <w:rsid w:val="00473E86"/>
    <w:rsid w:val="004744CC"/>
    <w:rsid w:val="00480B56"/>
    <w:rsid w:val="00480B83"/>
    <w:rsid w:val="00484165"/>
    <w:rsid w:val="00484466"/>
    <w:rsid w:val="00485FD1"/>
    <w:rsid w:val="00491CE5"/>
    <w:rsid w:val="004923A8"/>
    <w:rsid w:val="00492EE4"/>
    <w:rsid w:val="00495815"/>
    <w:rsid w:val="00495C03"/>
    <w:rsid w:val="00497161"/>
    <w:rsid w:val="004A28BA"/>
    <w:rsid w:val="004B1D6D"/>
    <w:rsid w:val="004B45CC"/>
    <w:rsid w:val="004B6AB8"/>
    <w:rsid w:val="004C0DAE"/>
    <w:rsid w:val="004C10BF"/>
    <w:rsid w:val="004C51E2"/>
    <w:rsid w:val="004C627D"/>
    <w:rsid w:val="004C78AA"/>
    <w:rsid w:val="004D3035"/>
    <w:rsid w:val="004D6EDE"/>
    <w:rsid w:val="004E093D"/>
    <w:rsid w:val="004E3240"/>
    <w:rsid w:val="004E4C43"/>
    <w:rsid w:val="004F2D57"/>
    <w:rsid w:val="004F2E9F"/>
    <w:rsid w:val="00502074"/>
    <w:rsid w:val="00505C3C"/>
    <w:rsid w:val="00506FCA"/>
    <w:rsid w:val="00511B43"/>
    <w:rsid w:val="00513067"/>
    <w:rsid w:val="00513E9F"/>
    <w:rsid w:val="005169F1"/>
    <w:rsid w:val="00520309"/>
    <w:rsid w:val="00521684"/>
    <w:rsid w:val="00521C6E"/>
    <w:rsid w:val="00524089"/>
    <w:rsid w:val="00526275"/>
    <w:rsid w:val="00530C42"/>
    <w:rsid w:val="00536905"/>
    <w:rsid w:val="00537BD2"/>
    <w:rsid w:val="00543288"/>
    <w:rsid w:val="00544060"/>
    <w:rsid w:val="005477B6"/>
    <w:rsid w:val="00547963"/>
    <w:rsid w:val="005537B8"/>
    <w:rsid w:val="00554379"/>
    <w:rsid w:val="005579E4"/>
    <w:rsid w:val="00560079"/>
    <w:rsid w:val="0056076C"/>
    <w:rsid w:val="00567DD5"/>
    <w:rsid w:val="00572F4E"/>
    <w:rsid w:val="00577317"/>
    <w:rsid w:val="00583B14"/>
    <w:rsid w:val="00586ECA"/>
    <w:rsid w:val="005900E0"/>
    <w:rsid w:val="005915E4"/>
    <w:rsid w:val="00591C89"/>
    <w:rsid w:val="00592A0B"/>
    <w:rsid w:val="005A40FF"/>
    <w:rsid w:val="005A436C"/>
    <w:rsid w:val="005A6EB4"/>
    <w:rsid w:val="005C238A"/>
    <w:rsid w:val="005C4903"/>
    <w:rsid w:val="005C4D2D"/>
    <w:rsid w:val="005C6833"/>
    <w:rsid w:val="005C7059"/>
    <w:rsid w:val="005C761B"/>
    <w:rsid w:val="005D23DE"/>
    <w:rsid w:val="005D25DA"/>
    <w:rsid w:val="005D5E59"/>
    <w:rsid w:val="005D7150"/>
    <w:rsid w:val="005E05A3"/>
    <w:rsid w:val="005E191B"/>
    <w:rsid w:val="005E52D8"/>
    <w:rsid w:val="005E66F9"/>
    <w:rsid w:val="005E7D62"/>
    <w:rsid w:val="00602FFE"/>
    <w:rsid w:val="00606A7F"/>
    <w:rsid w:val="00607F35"/>
    <w:rsid w:val="00610E4F"/>
    <w:rsid w:val="00613F51"/>
    <w:rsid w:val="00620BED"/>
    <w:rsid w:val="00622C5E"/>
    <w:rsid w:val="00624E26"/>
    <w:rsid w:val="00625720"/>
    <w:rsid w:val="00630212"/>
    <w:rsid w:val="00630668"/>
    <w:rsid w:val="00641C84"/>
    <w:rsid w:val="00643CD9"/>
    <w:rsid w:val="0064495C"/>
    <w:rsid w:val="00644BC9"/>
    <w:rsid w:val="00647DE5"/>
    <w:rsid w:val="0065007F"/>
    <w:rsid w:val="006509DC"/>
    <w:rsid w:val="00650EA6"/>
    <w:rsid w:val="00652D82"/>
    <w:rsid w:val="0065375C"/>
    <w:rsid w:val="00653E59"/>
    <w:rsid w:val="006571C1"/>
    <w:rsid w:val="006625D3"/>
    <w:rsid w:val="0066346D"/>
    <w:rsid w:val="00666452"/>
    <w:rsid w:val="00676957"/>
    <w:rsid w:val="00677C77"/>
    <w:rsid w:val="006811BC"/>
    <w:rsid w:val="006908C6"/>
    <w:rsid w:val="00692169"/>
    <w:rsid w:val="0069362C"/>
    <w:rsid w:val="006948BC"/>
    <w:rsid w:val="006961BD"/>
    <w:rsid w:val="00696889"/>
    <w:rsid w:val="006A1870"/>
    <w:rsid w:val="006A5417"/>
    <w:rsid w:val="006B1DB9"/>
    <w:rsid w:val="006B375C"/>
    <w:rsid w:val="006B617E"/>
    <w:rsid w:val="006B75D1"/>
    <w:rsid w:val="006C0D78"/>
    <w:rsid w:val="006C5AF9"/>
    <w:rsid w:val="006C63EF"/>
    <w:rsid w:val="006D0B4B"/>
    <w:rsid w:val="006D0EEB"/>
    <w:rsid w:val="006D3D70"/>
    <w:rsid w:val="006D460C"/>
    <w:rsid w:val="006E02C7"/>
    <w:rsid w:val="006E0EB1"/>
    <w:rsid w:val="006E0F14"/>
    <w:rsid w:val="006E30FA"/>
    <w:rsid w:val="006E3B8D"/>
    <w:rsid w:val="006E4DE5"/>
    <w:rsid w:val="006E6E8C"/>
    <w:rsid w:val="006F0ADC"/>
    <w:rsid w:val="006F0B2C"/>
    <w:rsid w:val="006F2600"/>
    <w:rsid w:val="00700F1F"/>
    <w:rsid w:val="007012D1"/>
    <w:rsid w:val="0070279A"/>
    <w:rsid w:val="00703521"/>
    <w:rsid w:val="00703751"/>
    <w:rsid w:val="007151F9"/>
    <w:rsid w:val="00721D7C"/>
    <w:rsid w:val="0072219C"/>
    <w:rsid w:val="00723F47"/>
    <w:rsid w:val="007242D5"/>
    <w:rsid w:val="00726C45"/>
    <w:rsid w:val="00727F1D"/>
    <w:rsid w:val="00732157"/>
    <w:rsid w:val="007369DF"/>
    <w:rsid w:val="007370E1"/>
    <w:rsid w:val="00737336"/>
    <w:rsid w:val="00741AE5"/>
    <w:rsid w:val="00741CFE"/>
    <w:rsid w:val="00747E6A"/>
    <w:rsid w:val="00750241"/>
    <w:rsid w:val="007524C1"/>
    <w:rsid w:val="00755ADC"/>
    <w:rsid w:val="0076097D"/>
    <w:rsid w:val="00765F0E"/>
    <w:rsid w:val="00772B85"/>
    <w:rsid w:val="007751C8"/>
    <w:rsid w:val="0077600C"/>
    <w:rsid w:val="00781429"/>
    <w:rsid w:val="0078312D"/>
    <w:rsid w:val="007868EA"/>
    <w:rsid w:val="00787189"/>
    <w:rsid w:val="007874AC"/>
    <w:rsid w:val="00790F91"/>
    <w:rsid w:val="007A0BD3"/>
    <w:rsid w:val="007A1C43"/>
    <w:rsid w:val="007A57BF"/>
    <w:rsid w:val="007A7308"/>
    <w:rsid w:val="007A755E"/>
    <w:rsid w:val="007B1265"/>
    <w:rsid w:val="007B4672"/>
    <w:rsid w:val="007B79E4"/>
    <w:rsid w:val="007C6E3D"/>
    <w:rsid w:val="007C76AB"/>
    <w:rsid w:val="007C7ECB"/>
    <w:rsid w:val="007D1910"/>
    <w:rsid w:val="007D4C82"/>
    <w:rsid w:val="007D6B8D"/>
    <w:rsid w:val="007E35B8"/>
    <w:rsid w:val="00801F11"/>
    <w:rsid w:val="0080416F"/>
    <w:rsid w:val="00812C1C"/>
    <w:rsid w:val="00814999"/>
    <w:rsid w:val="00816C63"/>
    <w:rsid w:val="00825225"/>
    <w:rsid w:val="00831B0D"/>
    <w:rsid w:val="00832838"/>
    <w:rsid w:val="008465D2"/>
    <w:rsid w:val="0084710E"/>
    <w:rsid w:val="0085061B"/>
    <w:rsid w:val="00852516"/>
    <w:rsid w:val="00853082"/>
    <w:rsid w:val="00856333"/>
    <w:rsid w:val="008638BE"/>
    <w:rsid w:val="0086515E"/>
    <w:rsid w:val="00871DBF"/>
    <w:rsid w:val="00873254"/>
    <w:rsid w:val="00875CC9"/>
    <w:rsid w:val="00876DE3"/>
    <w:rsid w:val="00880F5C"/>
    <w:rsid w:val="008812F8"/>
    <w:rsid w:val="00890A24"/>
    <w:rsid w:val="00890EFC"/>
    <w:rsid w:val="00892357"/>
    <w:rsid w:val="00893479"/>
    <w:rsid w:val="00893C84"/>
    <w:rsid w:val="00895E67"/>
    <w:rsid w:val="00896BF9"/>
    <w:rsid w:val="008A1AA9"/>
    <w:rsid w:val="008A352F"/>
    <w:rsid w:val="008B2CAB"/>
    <w:rsid w:val="008B3127"/>
    <w:rsid w:val="008B3994"/>
    <w:rsid w:val="008C0586"/>
    <w:rsid w:val="008C0601"/>
    <w:rsid w:val="008C181B"/>
    <w:rsid w:val="008C4A83"/>
    <w:rsid w:val="008D2ECF"/>
    <w:rsid w:val="008D45DF"/>
    <w:rsid w:val="008E0B2D"/>
    <w:rsid w:val="008E0E8D"/>
    <w:rsid w:val="008E1967"/>
    <w:rsid w:val="008E1C8D"/>
    <w:rsid w:val="008E6F0D"/>
    <w:rsid w:val="008F07FB"/>
    <w:rsid w:val="008F54B1"/>
    <w:rsid w:val="008F698A"/>
    <w:rsid w:val="00902B1E"/>
    <w:rsid w:val="00913E71"/>
    <w:rsid w:val="00914DE3"/>
    <w:rsid w:val="009222D3"/>
    <w:rsid w:val="009304B0"/>
    <w:rsid w:val="0094207F"/>
    <w:rsid w:val="0094349E"/>
    <w:rsid w:val="00950A17"/>
    <w:rsid w:val="0095167B"/>
    <w:rsid w:val="00957C0E"/>
    <w:rsid w:val="00960F5F"/>
    <w:rsid w:val="00963058"/>
    <w:rsid w:val="0096535B"/>
    <w:rsid w:val="00965762"/>
    <w:rsid w:val="0097269A"/>
    <w:rsid w:val="0097313F"/>
    <w:rsid w:val="00977C16"/>
    <w:rsid w:val="00977D8B"/>
    <w:rsid w:val="00984DD8"/>
    <w:rsid w:val="00987109"/>
    <w:rsid w:val="009876F5"/>
    <w:rsid w:val="009900F2"/>
    <w:rsid w:val="0099020B"/>
    <w:rsid w:val="00990626"/>
    <w:rsid w:val="00992BDC"/>
    <w:rsid w:val="009958DB"/>
    <w:rsid w:val="009964D5"/>
    <w:rsid w:val="009A3425"/>
    <w:rsid w:val="009A76A0"/>
    <w:rsid w:val="009B05DA"/>
    <w:rsid w:val="009B4573"/>
    <w:rsid w:val="009B5397"/>
    <w:rsid w:val="009B5FC8"/>
    <w:rsid w:val="009B7841"/>
    <w:rsid w:val="009C0586"/>
    <w:rsid w:val="009C2E41"/>
    <w:rsid w:val="009D1999"/>
    <w:rsid w:val="009E2D29"/>
    <w:rsid w:val="009E3836"/>
    <w:rsid w:val="009E3CC8"/>
    <w:rsid w:val="009E3E56"/>
    <w:rsid w:val="009F2AC7"/>
    <w:rsid w:val="009F3C59"/>
    <w:rsid w:val="009F3CE9"/>
    <w:rsid w:val="009F42B8"/>
    <w:rsid w:val="009F684F"/>
    <w:rsid w:val="00A0325C"/>
    <w:rsid w:val="00A03E6F"/>
    <w:rsid w:val="00A12C63"/>
    <w:rsid w:val="00A13CF9"/>
    <w:rsid w:val="00A13D30"/>
    <w:rsid w:val="00A1581F"/>
    <w:rsid w:val="00A249E8"/>
    <w:rsid w:val="00A26AF7"/>
    <w:rsid w:val="00A277A2"/>
    <w:rsid w:val="00A31AE2"/>
    <w:rsid w:val="00A342DE"/>
    <w:rsid w:val="00A345B7"/>
    <w:rsid w:val="00A3463E"/>
    <w:rsid w:val="00A35AB3"/>
    <w:rsid w:val="00A36F1E"/>
    <w:rsid w:val="00A4017C"/>
    <w:rsid w:val="00A424B6"/>
    <w:rsid w:val="00A44BB6"/>
    <w:rsid w:val="00A44E60"/>
    <w:rsid w:val="00A575D8"/>
    <w:rsid w:val="00A60333"/>
    <w:rsid w:val="00A606E6"/>
    <w:rsid w:val="00A60D08"/>
    <w:rsid w:val="00A6499D"/>
    <w:rsid w:val="00A70194"/>
    <w:rsid w:val="00A71321"/>
    <w:rsid w:val="00A73CC7"/>
    <w:rsid w:val="00A81CCA"/>
    <w:rsid w:val="00A821A9"/>
    <w:rsid w:val="00A8229B"/>
    <w:rsid w:val="00A836B5"/>
    <w:rsid w:val="00A847E5"/>
    <w:rsid w:val="00A85EFD"/>
    <w:rsid w:val="00A91D70"/>
    <w:rsid w:val="00A9693B"/>
    <w:rsid w:val="00A97122"/>
    <w:rsid w:val="00AA2B51"/>
    <w:rsid w:val="00AA2E6B"/>
    <w:rsid w:val="00AA65F3"/>
    <w:rsid w:val="00AB432D"/>
    <w:rsid w:val="00AB6A89"/>
    <w:rsid w:val="00AB7949"/>
    <w:rsid w:val="00AC1456"/>
    <w:rsid w:val="00AD204C"/>
    <w:rsid w:val="00AD2721"/>
    <w:rsid w:val="00AD535C"/>
    <w:rsid w:val="00AD64F3"/>
    <w:rsid w:val="00AD799B"/>
    <w:rsid w:val="00AE02BE"/>
    <w:rsid w:val="00AE0B94"/>
    <w:rsid w:val="00AE1832"/>
    <w:rsid w:val="00AE4A4A"/>
    <w:rsid w:val="00AE7340"/>
    <w:rsid w:val="00AF256A"/>
    <w:rsid w:val="00AF2F92"/>
    <w:rsid w:val="00AF4CF2"/>
    <w:rsid w:val="00B0721E"/>
    <w:rsid w:val="00B072A8"/>
    <w:rsid w:val="00B13946"/>
    <w:rsid w:val="00B1469C"/>
    <w:rsid w:val="00B16E7B"/>
    <w:rsid w:val="00B17B9B"/>
    <w:rsid w:val="00B203C8"/>
    <w:rsid w:val="00B22223"/>
    <w:rsid w:val="00B403BF"/>
    <w:rsid w:val="00B4440B"/>
    <w:rsid w:val="00B44B31"/>
    <w:rsid w:val="00B4714F"/>
    <w:rsid w:val="00B50CD1"/>
    <w:rsid w:val="00B52F0D"/>
    <w:rsid w:val="00B5478E"/>
    <w:rsid w:val="00B5671E"/>
    <w:rsid w:val="00B56832"/>
    <w:rsid w:val="00B57884"/>
    <w:rsid w:val="00B5795C"/>
    <w:rsid w:val="00B61371"/>
    <w:rsid w:val="00B64029"/>
    <w:rsid w:val="00B651CB"/>
    <w:rsid w:val="00B6527A"/>
    <w:rsid w:val="00B7101A"/>
    <w:rsid w:val="00B71C11"/>
    <w:rsid w:val="00B74D6D"/>
    <w:rsid w:val="00B77C76"/>
    <w:rsid w:val="00B803E3"/>
    <w:rsid w:val="00B81A0A"/>
    <w:rsid w:val="00B82931"/>
    <w:rsid w:val="00B84C7B"/>
    <w:rsid w:val="00B916AD"/>
    <w:rsid w:val="00B91F0D"/>
    <w:rsid w:val="00B92977"/>
    <w:rsid w:val="00B9329E"/>
    <w:rsid w:val="00B95122"/>
    <w:rsid w:val="00B9531A"/>
    <w:rsid w:val="00B9639A"/>
    <w:rsid w:val="00B97063"/>
    <w:rsid w:val="00BA0191"/>
    <w:rsid w:val="00BA120E"/>
    <w:rsid w:val="00BA3735"/>
    <w:rsid w:val="00BB09B5"/>
    <w:rsid w:val="00BB0FDA"/>
    <w:rsid w:val="00BB1697"/>
    <w:rsid w:val="00BB4DE0"/>
    <w:rsid w:val="00BB50FD"/>
    <w:rsid w:val="00BB7FC0"/>
    <w:rsid w:val="00BC0815"/>
    <w:rsid w:val="00BC4F39"/>
    <w:rsid w:val="00BC5F60"/>
    <w:rsid w:val="00BC7CF8"/>
    <w:rsid w:val="00BD0C6C"/>
    <w:rsid w:val="00BE05D9"/>
    <w:rsid w:val="00BE1E3F"/>
    <w:rsid w:val="00BE1F1F"/>
    <w:rsid w:val="00BE74FB"/>
    <w:rsid w:val="00BF2137"/>
    <w:rsid w:val="00BF5A4F"/>
    <w:rsid w:val="00BF743E"/>
    <w:rsid w:val="00C03586"/>
    <w:rsid w:val="00C06C9B"/>
    <w:rsid w:val="00C10123"/>
    <w:rsid w:val="00C12CB4"/>
    <w:rsid w:val="00C14B81"/>
    <w:rsid w:val="00C16596"/>
    <w:rsid w:val="00C21BC0"/>
    <w:rsid w:val="00C2277F"/>
    <w:rsid w:val="00C2393E"/>
    <w:rsid w:val="00C2477E"/>
    <w:rsid w:val="00C31228"/>
    <w:rsid w:val="00C3127D"/>
    <w:rsid w:val="00C35470"/>
    <w:rsid w:val="00C4321B"/>
    <w:rsid w:val="00C4353B"/>
    <w:rsid w:val="00C43CAB"/>
    <w:rsid w:val="00C53C16"/>
    <w:rsid w:val="00C5406C"/>
    <w:rsid w:val="00C566CA"/>
    <w:rsid w:val="00C5711F"/>
    <w:rsid w:val="00C60126"/>
    <w:rsid w:val="00C61EAC"/>
    <w:rsid w:val="00C67CB2"/>
    <w:rsid w:val="00C713D3"/>
    <w:rsid w:val="00C86D82"/>
    <w:rsid w:val="00C91B97"/>
    <w:rsid w:val="00C93313"/>
    <w:rsid w:val="00C9496E"/>
    <w:rsid w:val="00C957FF"/>
    <w:rsid w:val="00CA1866"/>
    <w:rsid w:val="00CA7CF9"/>
    <w:rsid w:val="00CB0D31"/>
    <w:rsid w:val="00CB22C3"/>
    <w:rsid w:val="00CB2A8D"/>
    <w:rsid w:val="00CB4D3F"/>
    <w:rsid w:val="00CB6877"/>
    <w:rsid w:val="00CB6A13"/>
    <w:rsid w:val="00CC0017"/>
    <w:rsid w:val="00CC02F8"/>
    <w:rsid w:val="00CC09B4"/>
    <w:rsid w:val="00CC3989"/>
    <w:rsid w:val="00CC6DC8"/>
    <w:rsid w:val="00CC75F5"/>
    <w:rsid w:val="00CD3834"/>
    <w:rsid w:val="00CD3B6A"/>
    <w:rsid w:val="00CE0EAC"/>
    <w:rsid w:val="00CE3700"/>
    <w:rsid w:val="00CE3C45"/>
    <w:rsid w:val="00CE420D"/>
    <w:rsid w:val="00CF7953"/>
    <w:rsid w:val="00D03A44"/>
    <w:rsid w:val="00D0554F"/>
    <w:rsid w:val="00D165C6"/>
    <w:rsid w:val="00D16C9D"/>
    <w:rsid w:val="00D16FAC"/>
    <w:rsid w:val="00D202CC"/>
    <w:rsid w:val="00D251E8"/>
    <w:rsid w:val="00D309A5"/>
    <w:rsid w:val="00D32DB5"/>
    <w:rsid w:val="00D347FC"/>
    <w:rsid w:val="00D36498"/>
    <w:rsid w:val="00D41865"/>
    <w:rsid w:val="00D42664"/>
    <w:rsid w:val="00D42682"/>
    <w:rsid w:val="00D42EB1"/>
    <w:rsid w:val="00D45933"/>
    <w:rsid w:val="00D45F00"/>
    <w:rsid w:val="00D477C0"/>
    <w:rsid w:val="00D5251C"/>
    <w:rsid w:val="00D53810"/>
    <w:rsid w:val="00D80192"/>
    <w:rsid w:val="00D861CA"/>
    <w:rsid w:val="00D86856"/>
    <w:rsid w:val="00D86E0B"/>
    <w:rsid w:val="00D87B10"/>
    <w:rsid w:val="00D92C04"/>
    <w:rsid w:val="00D92FFF"/>
    <w:rsid w:val="00D977D5"/>
    <w:rsid w:val="00D97896"/>
    <w:rsid w:val="00DA18F9"/>
    <w:rsid w:val="00DA1E48"/>
    <w:rsid w:val="00DA6144"/>
    <w:rsid w:val="00DA7452"/>
    <w:rsid w:val="00DB20AA"/>
    <w:rsid w:val="00DB3D34"/>
    <w:rsid w:val="00DB57BA"/>
    <w:rsid w:val="00DC085A"/>
    <w:rsid w:val="00DC112C"/>
    <w:rsid w:val="00DC1E8C"/>
    <w:rsid w:val="00DC2F7F"/>
    <w:rsid w:val="00DC5C71"/>
    <w:rsid w:val="00DC716F"/>
    <w:rsid w:val="00DD00F1"/>
    <w:rsid w:val="00DD010F"/>
    <w:rsid w:val="00DD475E"/>
    <w:rsid w:val="00DD5AAA"/>
    <w:rsid w:val="00DE0EFE"/>
    <w:rsid w:val="00DE1012"/>
    <w:rsid w:val="00DE1537"/>
    <w:rsid w:val="00DE2598"/>
    <w:rsid w:val="00DE612D"/>
    <w:rsid w:val="00DF3D32"/>
    <w:rsid w:val="00DF5E0F"/>
    <w:rsid w:val="00DF6470"/>
    <w:rsid w:val="00E04A84"/>
    <w:rsid w:val="00E103F3"/>
    <w:rsid w:val="00E12A8F"/>
    <w:rsid w:val="00E16E14"/>
    <w:rsid w:val="00E227E2"/>
    <w:rsid w:val="00E22C31"/>
    <w:rsid w:val="00E30880"/>
    <w:rsid w:val="00E33ED4"/>
    <w:rsid w:val="00E3449E"/>
    <w:rsid w:val="00E351B5"/>
    <w:rsid w:val="00E36492"/>
    <w:rsid w:val="00E36517"/>
    <w:rsid w:val="00E37575"/>
    <w:rsid w:val="00E45690"/>
    <w:rsid w:val="00E45E0A"/>
    <w:rsid w:val="00E4694E"/>
    <w:rsid w:val="00E55BF0"/>
    <w:rsid w:val="00E57061"/>
    <w:rsid w:val="00E57E52"/>
    <w:rsid w:val="00E60C9D"/>
    <w:rsid w:val="00E632B5"/>
    <w:rsid w:val="00E654D9"/>
    <w:rsid w:val="00E658C4"/>
    <w:rsid w:val="00E67972"/>
    <w:rsid w:val="00E67F91"/>
    <w:rsid w:val="00E7128F"/>
    <w:rsid w:val="00E756E9"/>
    <w:rsid w:val="00E81F29"/>
    <w:rsid w:val="00E836EB"/>
    <w:rsid w:val="00E84173"/>
    <w:rsid w:val="00E873FC"/>
    <w:rsid w:val="00E92ECD"/>
    <w:rsid w:val="00E94E3A"/>
    <w:rsid w:val="00E9673E"/>
    <w:rsid w:val="00EA2BB5"/>
    <w:rsid w:val="00EA3EF9"/>
    <w:rsid w:val="00EA51DA"/>
    <w:rsid w:val="00EA5288"/>
    <w:rsid w:val="00EA73F5"/>
    <w:rsid w:val="00EB1B7A"/>
    <w:rsid w:val="00EC6A31"/>
    <w:rsid w:val="00ED0B29"/>
    <w:rsid w:val="00ED0DFE"/>
    <w:rsid w:val="00ED39EE"/>
    <w:rsid w:val="00ED7037"/>
    <w:rsid w:val="00ED77E2"/>
    <w:rsid w:val="00EE108B"/>
    <w:rsid w:val="00EE57D1"/>
    <w:rsid w:val="00EE6B9C"/>
    <w:rsid w:val="00EE7F03"/>
    <w:rsid w:val="00EF00BB"/>
    <w:rsid w:val="00EF2F14"/>
    <w:rsid w:val="00EF4BD9"/>
    <w:rsid w:val="00EF4F98"/>
    <w:rsid w:val="00EF56D9"/>
    <w:rsid w:val="00F01328"/>
    <w:rsid w:val="00F110FD"/>
    <w:rsid w:val="00F1506B"/>
    <w:rsid w:val="00F153F1"/>
    <w:rsid w:val="00F15948"/>
    <w:rsid w:val="00F16A8F"/>
    <w:rsid w:val="00F173E4"/>
    <w:rsid w:val="00F17699"/>
    <w:rsid w:val="00F2217B"/>
    <w:rsid w:val="00F25294"/>
    <w:rsid w:val="00F25298"/>
    <w:rsid w:val="00F2631D"/>
    <w:rsid w:val="00F27CC2"/>
    <w:rsid w:val="00F30AF1"/>
    <w:rsid w:val="00F3176C"/>
    <w:rsid w:val="00F317BC"/>
    <w:rsid w:val="00F319AB"/>
    <w:rsid w:val="00F33047"/>
    <w:rsid w:val="00F3450E"/>
    <w:rsid w:val="00F377C6"/>
    <w:rsid w:val="00F408BE"/>
    <w:rsid w:val="00F417F1"/>
    <w:rsid w:val="00F433FA"/>
    <w:rsid w:val="00F53C3C"/>
    <w:rsid w:val="00F556BB"/>
    <w:rsid w:val="00F61C0E"/>
    <w:rsid w:val="00F64101"/>
    <w:rsid w:val="00F67E50"/>
    <w:rsid w:val="00F70F0C"/>
    <w:rsid w:val="00F72B6B"/>
    <w:rsid w:val="00F74C13"/>
    <w:rsid w:val="00F75A21"/>
    <w:rsid w:val="00F80EAF"/>
    <w:rsid w:val="00F80EE1"/>
    <w:rsid w:val="00F816A4"/>
    <w:rsid w:val="00F816DE"/>
    <w:rsid w:val="00F82A40"/>
    <w:rsid w:val="00F84AD1"/>
    <w:rsid w:val="00F86EA6"/>
    <w:rsid w:val="00F94A34"/>
    <w:rsid w:val="00F94C3A"/>
    <w:rsid w:val="00F94CA0"/>
    <w:rsid w:val="00F95227"/>
    <w:rsid w:val="00F97114"/>
    <w:rsid w:val="00FA02DB"/>
    <w:rsid w:val="00FA5060"/>
    <w:rsid w:val="00FB1AE1"/>
    <w:rsid w:val="00FB716D"/>
    <w:rsid w:val="00FC196C"/>
    <w:rsid w:val="00FC1AE7"/>
    <w:rsid w:val="00FC1BFD"/>
    <w:rsid w:val="00FC4CDE"/>
    <w:rsid w:val="00FC50AD"/>
    <w:rsid w:val="00FD18BC"/>
    <w:rsid w:val="00FD2F07"/>
    <w:rsid w:val="00FD5825"/>
    <w:rsid w:val="00FD7C3B"/>
    <w:rsid w:val="00FD7EB7"/>
    <w:rsid w:val="00FE18B6"/>
    <w:rsid w:val="00FE6885"/>
    <w:rsid w:val="00FE736A"/>
    <w:rsid w:val="00FF2C2E"/>
    <w:rsid w:val="00FF315E"/>
    <w:rsid w:val="00FF414F"/>
    <w:rsid w:val="00FF5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28197A"/>
  <w15:chartTrackingRefBased/>
  <w15:docId w15:val="{421DA393-070E-4F98-BCE9-E82D74255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F5F"/>
    <w:rPr>
      <w:sz w:val="24"/>
      <w:szCs w:val="24"/>
      <w:lang w:val="sr-Cyrl-CS"/>
    </w:rPr>
  </w:style>
  <w:style w:type="paragraph" w:styleId="Heading1">
    <w:name w:val="heading 1"/>
    <w:basedOn w:val="Normal"/>
    <w:next w:val="Normal"/>
    <w:link w:val="Heading1Char"/>
    <w:uiPriority w:val="99"/>
    <w:qFormat/>
    <w:rsid w:val="00470AF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83283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470AF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70AF0"/>
    <w:pPr>
      <w:keepNext/>
      <w:spacing w:before="240" w:after="60"/>
      <w:outlineLvl w:val="3"/>
    </w:pPr>
    <w:rPr>
      <w:b/>
      <w:bCs/>
      <w:sz w:val="28"/>
      <w:szCs w:val="28"/>
    </w:rPr>
  </w:style>
  <w:style w:type="paragraph" w:styleId="Heading5">
    <w:name w:val="heading 5"/>
    <w:basedOn w:val="Normal"/>
    <w:next w:val="Normal"/>
    <w:link w:val="Heading5Char"/>
    <w:uiPriority w:val="99"/>
    <w:qFormat/>
    <w:rsid w:val="00470AF0"/>
    <w:pPr>
      <w:spacing w:before="240" w:after="60"/>
      <w:outlineLvl w:val="4"/>
    </w:pPr>
    <w:rPr>
      <w:b/>
      <w:bCs/>
      <w:i/>
      <w:iCs/>
      <w:sz w:val="26"/>
      <w:szCs w:val="26"/>
    </w:rPr>
  </w:style>
  <w:style w:type="paragraph" w:styleId="Heading6">
    <w:name w:val="heading 6"/>
    <w:basedOn w:val="Normal"/>
    <w:next w:val="Normal"/>
    <w:link w:val="Heading6Char"/>
    <w:uiPriority w:val="99"/>
    <w:qFormat/>
    <w:rsid w:val="00470AF0"/>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94A34"/>
    <w:rPr>
      <w:rFonts w:ascii="Cambria" w:hAnsi="Cambria" w:cs="Cambria"/>
      <w:b/>
      <w:bCs/>
      <w:kern w:val="32"/>
      <w:sz w:val="32"/>
      <w:szCs w:val="32"/>
      <w:lang w:val="sr-Cyrl-CS"/>
    </w:rPr>
  </w:style>
  <w:style w:type="character" w:customStyle="1" w:styleId="Heading2Char">
    <w:name w:val="Heading 2 Char"/>
    <w:link w:val="Heading2"/>
    <w:uiPriority w:val="99"/>
    <w:semiHidden/>
    <w:locked/>
    <w:rsid w:val="00F94A34"/>
    <w:rPr>
      <w:rFonts w:ascii="Cambria" w:hAnsi="Cambria" w:cs="Cambria"/>
      <w:b/>
      <w:bCs/>
      <w:i/>
      <w:iCs/>
      <w:sz w:val="28"/>
      <w:szCs w:val="28"/>
      <w:lang w:val="sr-Cyrl-CS"/>
    </w:rPr>
  </w:style>
  <w:style w:type="character" w:customStyle="1" w:styleId="Heading3Char">
    <w:name w:val="Heading 3 Char"/>
    <w:link w:val="Heading3"/>
    <w:uiPriority w:val="99"/>
    <w:semiHidden/>
    <w:locked/>
    <w:rsid w:val="00F94A34"/>
    <w:rPr>
      <w:rFonts w:ascii="Cambria" w:hAnsi="Cambria" w:cs="Cambria"/>
      <w:b/>
      <w:bCs/>
      <w:sz w:val="26"/>
      <w:szCs w:val="26"/>
      <w:lang w:val="sr-Cyrl-CS"/>
    </w:rPr>
  </w:style>
  <w:style w:type="character" w:customStyle="1" w:styleId="Heading4Char">
    <w:name w:val="Heading 4 Char"/>
    <w:link w:val="Heading4"/>
    <w:uiPriority w:val="99"/>
    <w:semiHidden/>
    <w:locked/>
    <w:rsid w:val="00F94A34"/>
    <w:rPr>
      <w:rFonts w:ascii="Calibri" w:hAnsi="Calibri" w:cs="Calibri"/>
      <w:b/>
      <w:bCs/>
      <w:sz w:val="28"/>
      <w:szCs w:val="28"/>
      <w:lang w:val="sr-Cyrl-CS"/>
    </w:rPr>
  </w:style>
  <w:style w:type="character" w:customStyle="1" w:styleId="Heading5Char">
    <w:name w:val="Heading 5 Char"/>
    <w:link w:val="Heading5"/>
    <w:uiPriority w:val="99"/>
    <w:semiHidden/>
    <w:locked/>
    <w:rsid w:val="00F94A34"/>
    <w:rPr>
      <w:rFonts w:ascii="Calibri" w:hAnsi="Calibri" w:cs="Calibri"/>
      <w:b/>
      <w:bCs/>
      <w:i/>
      <w:iCs/>
      <w:sz w:val="26"/>
      <w:szCs w:val="26"/>
      <w:lang w:val="sr-Cyrl-CS"/>
    </w:rPr>
  </w:style>
  <w:style w:type="character" w:customStyle="1" w:styleId="Heading6Char">
    <w:name w:val="Heading 6 Char"/>
    <w:link w:val="Heading6"/>
    <w:uiPriority w:val="99"/>
    <w:semiHidden/>
    <w:locked/>
    <w:rsid w:val="00F94A34"/>
    <w:rPr>
      <w:rFonts w:ascii="Calibri" w:hAnsi="Calibri" w:cs="Calibri"/>
      <w:b/>
      <w:bCs/>
      <w:lang w:val="sr-Cyrl-CS"/>
    </w:rPr>
  </w:style>
  <w:style w:type="paragraph" w:styleId="Header">
    <w:name w:val="header"/>
    <w:basedOn w:val="Normal"/>
    <w:link w:val="HeaderChar"/>
    <w:uiPriority w:val="99"/>
    <w:rsid w:val="00832838"/>
    <w:pPr>
      <w:tabs>
        <w:tab w:val="center" w:pos="4320"/>
        <w:tab w:val="right" w:pos="8640"/>
      </w:tabs>
    </w:pPr>
    <w:rPr>
      <w:rFonts w:ascii="YuTimes" w:hAnsi="YuTimes" w:cs="YuTimes"/>
      <w:sz w:val="28"/>
      <w:szCs w:val="28"/>
    </w:rPr>
  </w:style>
  <w:style w:type="character" w:customStyle="1" w:styleId="HeaderChar">
    <w:name w:val="Header Char"/>
    <w:link w:val="Header"/>
    <w:uiPriority w:val="99"/>
    <w:semiHidden/>
    <w:locked/>
    <w:rsid w:val="00F94A34"/>
    <w:rPr>
      <w:sz w:val="24"/>
      <w:szCs w:val="24"/>
      <w:lang w:val="sr-Cyrl-CS"/>
    </w:rPr>
  </w:style>
  <w:style w:type="table" w:styleId="TableGrid">
    <w:name w:val="Table Grid"/>
    <w:basedOn w:val="TableNormal"/>
    <w:uiPriority w:val="99"/>
    <w:rsid w:val="00831B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470AF0"/>
    <w:rPr>
      <w:spacing w:val="10"/>
    </w:rPr>
  </w:style>
  <w:style w:type="character" w:customStyle="1" w:styleId="BodyTextChar">
    <w:name w:val="Body Text Char"/>
    <w:link w:val="BodyText"/>
    <w:uiPriority w:val="99"/>
    <w:semiHidden/>
    <w:locked/>
    <w:rsid w:val="00F94A34"/>
    <w:rPr>
      <w:sz w:val="24"/>
      <w:szCs w:val="24"/>
      <w:lang w:val="sr-Cyrl-CS"/>
    </w:rPr>
  </w:style>
  <w:style w:type="paragraph" w:styleId="BodyText2">
    <w:name w:val="Body Text 2"/>
    <w:basedOn w:val="Normal"/>
    <w:link w:val="BodyText2Char"/>
    <w:uiPriority w:val="99"/>
    <w:rsid w:val="00470AF0"/>
    <w:pPr>
      <w:spacing w:after="120" w:line="480" w:lineRule="auto"/>
      <w:jc w:val="both"/>
    </w:pPr>
    <w:rPr>
      <w:spacing w:val="10"/>
    </w:rPr>
  </w:style>
  <w:style w:type="character" w:customStyle="1" w:styleId="BodyText2Char">
    <w:name w:val="Body Text 2 Char"/>
    <w:link w:val="BodyText2"/>
    <w:uiPriority w:val="99"/>
    <w:semiHidden/>
    <w:locked/>
    <w:rsid w:val="00F94A34"/>
    <w:rPr>
      <w:sz w:val="24"/>
      <w:szCs w:val="24"/>
      <w:lang w:val="sr-Cyrl-CS"/>
    </w:rPr>
  </w:style>
  <w:style w:type="character" w:styleId="Hyperlink">
    <w:name w:val="Hyperlink"/>
    <w:uiPriority w:val="99"/>
    <w:rsid w:val="00790F91"/>
    <w:rPr>
      <w:color w:val="0000FF"/>
      <w:u w:val="single"/>
    </w:rPr>
  </w:style>
  <w:style w:type="paragraph" w:styleId="Footer">
    <w:name w:val="footer"/>
    <w:basedOn w:val="Normal"/>
    <w:link w:val="FooterChar"/>
    <w:uiPriority w:val="99"/>
    <w:rsid w:val="00B9531A"/>
    <w:pPr>
      <w:tabs>
        <w:tab w:val="center" w:pos="4320"/>
        <w:tab w:val="right" w:pos="8640"/>
      </w:tabs>
    </w:pPr>
    <w:rPr>
      <w:rFonts w:ascii="Arial Narrow" w:hAnsi="Arial Narrow" w:cs="Arial Narrow"/>
    </w:rPr>
  </w:style>
  <w:style w:type="character" w:customStyle="1" w:styleId="FooterChar">
    <w:name w:val="Footer Char"/>
    <w:link w:val="Footer"/>
    <w:uiPriority w:val="99"/>
    <w:locked/>
    <w:rsid w:val="00337FCA"/>
    <w:rPr>
      <w:rFonts w:ascii="Arial Narrow" w:hAnsi="Arial Narrow" w:cs="Arial Narrow"/>
      <w:sz w:val="24"/>
      <w:szCs w:val="24"/>
      <w:lang w:eastAsia="en-US"/>
    </w:rPr>
  </w:style>
  <w:style w:type="paragraph" w:styleId="BalloonText">
    <w:name w:val="Balloon Text"/>
    <w:basedOn w:val="Normal"/>
    <w:link w:val="BalloonTextChar"/>
    <w:uiPriority w:val="99"/>
    <w:semiHidden/>
    <w:rsid w:val="00B9531A"/>
    <w:rPr>
      <w:rFonts w:ascii="Tahoma" w:hAnsi="Tahoma" w:cs="Tahoma"/>
      <w:sz w:val="16"/>
      <w:szCs w:val="16"/>
    </w:rPr>
  </w:style>
  <w:style w:type="character" w:customStyle="1" w:styleId="BalloonTextChar">
    <w:name w:val="Balloon Text Char"/>
    <w:link w:val="BalloonText"/>
    <w:uiPriority w:val="99"/>
    <w:semiHidden/>
    <w:locked/>
    <w:rsid w:val="00F94A34"/>
    <w:rPr>
      <w:sz w:val="2"/>
      <w:szCs w:val="2"/>
      <w:lang w:val="sr-Cyrl-CS"/>
    </w:rPr>
  </w:style>
  <w:style w:type="paragraph" w:styleId="ListParagraph">
    <w:name w:val="List Paragraph"/>
    <w:basedOn w:val="Normal"/>
    <w:uiPriority w:val="34"/>
    <w:qFormat/>
    <w:rsid w:val="00A424B6"/>
    <w:pPr>
      <w:ind w:left="720"/>
    </w:pPr>
  </w:style>
  <w:style w:type="paragraph" w:styleId="NoSpacing">
    <w:name w:val="No Spacing"/>
    <w:uiPriority w:val="1"/>
    <w:qFormat/>
    <w:rsid w:val="00BB7FC0"/>
    <w:rPr>
      <w:rFonts w:ascii="Calibri" w:hAnsi="Calibri" w:cs="Calibri"/>
      <w:sz w:val="22"/>
      <w:szCs w:val="22"/>
    </w:rPr>
  </w:style>
  <w:style w:type="character" w:customStyle="1" w:styleId="hps">
    <w:name w:val="hps"/>
    <w:rsid w:val="00303E1E"/>
  </w:style>
  <w:style w:type="paragraph" w:styleId="HTMLPreformatted">
    <w:name w:val="HTML Preformatted"/>
    <w:basedOn w:val="Normal"/>
    <w:link w:val="HTMLPreformattedChar"/>
    <w:uiPriority w:val="99"/>
    <w:semiHidden/>
    <w:unhideWhenUsed/>
    <w:rsid w:val="00323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323D69"/>
    <w:rPr>
      <w:rFonts w:ascii="Courier New" w:hAnsi="Courier New" w:cs="Courier New"/>
    </w:rPr>
  </w:style>
  <w:style w:type="character" w:styleId="Strong">
    <w:name w:val="Strong"/>
    <w:uiPriority w:val="22"/>
    <w:qFormat/>
    <w:locked/>
    <w:rsid w:val="00963058"/>
    <w:rPr>
      <w:b/>
      <w:bCs/>
    </w:rPr>
  </w:style>
  <w:style w:type="paragraph" w:customStyle="1" w:styleId="Pa4">
    <w:name w:val="Pa4"/>
    <w:basedOn w:val="Normal"/>
    <w:next w:val="Normal"/>
    <w:rsid w:val="00963058"/>
    <w:pPr>
      <w:autoSpaceDE w:val="0"/>
      <w:autoSpaceDN w:val="0"/>
      <w:adjustRightInd w:val="0"/>
      <w:spacing w:line="241" w:lineRule="atLeast"/>
    </w:pPr>
    <w:rPr>
      <w:rFonts w:ascii="Swis721 BT" w:hAnsi="Swis721 BT"/>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73749">
      <w:bodyDiv w:val="1"/>
      <w:marLeft w:val="0"/>
      <w:marRight w:val="0"/>
      <w:marTop w:val="0"/>
      <w:marBottom w:val="0"/>
      <w:divBdr>
        <w:top w:val="none" w:sz="0" w:space="0" w:color="auto"/>
        <w:left w:val="none" w:sz="0" w:space="0" w:color="auto"/>
        <w:bottom w:val="none" w:sz="0" w:space="0" w:color="auto"/>
        <w:right w:val="none" w:sz="0" w:space="0" w:color="auto"/>
      </w:divBdr>
    </w:div>
    <w:div w:id="243615807">
      <w:bodyDiv w:val="1"/>
      <w:marLeft w:val="0"/>
      <w:marRight w:val="0"/>
      <w:marTop w:val="0"/>
      <w:marBottom w:val="0"/>
      <w:divBdr>
        <w:top w:val="none" w:sz="0" w:space="0" w:color="auto"/>
        <w:left w:val="none" w:sz="0" w:space="0" w:color="auto"/>
        <w:bottom w:val="none" w:sz="0" w:space="0" w:color="auto"/>
        <w:right w:val="none" w:sz="0" w:space="0" w:color="auto"/>
      </w:divBdr>
    </w:div>
    <w:div w:id="432938158">
      <w:bodyDiv w:val="1"/>
      <w:marLeft w:val="0"/>
      <w:marRight w:val="0"/>
      <w:marTop w:val="0"/>
      <w:marBottom w:val="0"/>
      <w:divBdr>
        <w:top w:val="none" w:sz="0" w:space="0" w:color="auto"/>
        <w:left w:val="none" w:sz="0" w:space="0" w:color="auto"/>
        <w:bottom w:val="none" w:sz="0" w:space="0" w:color="auto"/>
        <w:right w:val="none" w:sz="0" w:space="0" w:color="auto"/>
      </w:divBdr>
    </w:div>
    <w:div w:id="436144541">
      <w:bodyDiv w:val="1"/>
      <w:marLeft w:val="0"/>
      <w:marRight w:val="0"/>
      <w:marTop w:val="0"/>
      <w:marBottom w:val="0"/>
      <w:divBdr>
        <w:top w:val="none" w:sz="0" w:space="0" w:color="auto"/>
        <w:left w:val="none" w:sz="0" w:space="0" w:color="auto"/>
        <w:bottom w:val="none" w:sz="0" w:space="0" w:color="auto"/>
        <w:right w:val="none" w:sz="0" w:space="0" w:color="auto"/>
      </w:divBdr>
    </w:div>
    <w:div w:id="1306810596">
      <w:bodyDiv w:val="1"/>
      <w:marLeft w:val="0"/>
      <w:marRight w:val="0"/>
      <w:marTop w:val="0"/>
      <w:marBottom w:val="0"/>
      <w:divBdr>
        <w:top w:val="none" w:sz="0" w:space="0" w:color="auto"/>
        <w:left w:val="none" w:sz="0" w:space="0" w:color="auto"/>
        <w:bottom w:val="none" w:sz="0" w:space="0" w:color="auto"/>
        <w:right w:val="none" w:sz="0" w:space="0" w:color="auto"/>
      </w:divBdr>
    </w:div>
    <w:div w:id="1889296659">
      <w:marLeft w:val="0"/>
      <w:marRight w:val="0"/>
      <w:marTop w:val="0"/>
      <w:marBottom w:val="0"/>
      <w:divBdr>
        <w:top w:val="none" w:sz="0" w:space="0" w:color="auto"/>
        <w:left w:val="none" w:sz="0" w:space="0" w:color="auto"/>
        <w:bottom w:val="none" w:sz="0" w:space="0" w:color="auto"/>
        <w:right w:val="none" w:sz="0" w:space="0" w:color="auto"/>
      </w:divBdr>
    </w:div>
    <w:div w:id="1889296660">
      <w:marLeft w:val="0"/>
      <w:marRight w:val="0"/>
      <w:marTop w:val="0"/>
      <w:marBottom w:val="0"/>
      <w:divBdr>
        <w:top w:val="none" w:sz="0" w:space="0" w:color="auto"/>
        <w:left w:val="none" w:sz="0" w:space="0" w:color="auto"/>
        <w:bottom w:val="none" w:sz="0" w:space="0" w:color="auto"/>
        <w:right w:val="none" w:sz="0" w:space="0" w:color="auto"/>
      </w:divBdr>
    </w:div>
    <w:div w:id="1889296661">
      <w:marLeft w:val="0"/>
      <w:marRight w:val="0"/>
      <w:marTop w:val="0"/>
      <w:marBottom w:val="0"/>
      <w:divBdr>
        <w:top w:val="none" w:sz="0" w:space="0" w:color="auto"/>
        <w:left w:val="none" w:sz="0" w:space="0" w:color="auto"/>
        <w:bottom w:val="none" w:sz="0" w:space="0" w:color="auto"/>
        <w:right w:val="none" w:sz="0" w:space="0" w:color="auto"/>
      </w:divBdr>
    </w:div>
    <w:div w:id="1889296662">
      <w:marLeft w:val="0"/>
      <w:marRight w:val="0"/>
      <w:marTop w:val="0"/>
      <w:marBottom w:val="0"/>
      <w:divBdr>
        <w:top w:val="none" w:sz="0" w:space="0" w:color="auto"/>
        <w:left w:val="none" w:sz="0" w:space="0" w:color="auto"/>
        <w:bottom w:val="none" w:sz="0" w:space="0" w:color="auto"/>
        <w:right w:val="none" w:sz="0" w:space="0" w:color="auto"/>
      </w:divBdr>
    </w:div>
    <w:div w:id="212403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1374</Words>
  <Characters>7833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ЈКП „БЕОГРАДСКИ ВОДОВОД</vt:lpstr>
    </vt:vector>
  </TitlesOfParts>
  <Company>JKP BVK</Company>
  <LinksUpToDate>false</LinksUpToDate>
  <CharactersWithSpaces>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ЈКП „БЕОГРАДСКИ ВОДОВОД</dc:title>
  <dc:subject/>
  <dc:creator>mirko.maksimovic</dc:creator>
  <cp:keywords/>
  <cp:lastModifiedBy>Oehlerking, Friedhelm - Xylem</cp:lastModifiedBy>
  <cp:revision>54</cp:revision>
  <cp:lastPrinted>2014-06-25T06:29:00Z</cp:lastPrinted>
  <dcterms:created xsi:type="dcterms:W3CDTF">2020-11-03T12:42:00Z</dcterms:created>
  <dcterms:modified xsi:type="dcterms:W3CDTF">2023-01-05T14:40:00Z</dcterms:modified>
</cp:coreProperties>
</file>