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A67B4" w14:textId="77777777" w:rsidR="003B7C34" w:rsidRDefault="003B7C34" w:rsidP="003B7C34">
      <w:pPr>
        <w:pStyle w:val="Title"/>
        <w:jc w:val="lef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A87347" wp14:editId="54A0BB45">
                <wp:simplePos x="0" y="0"/>
                <wp:positionH relativeFrom="column">
                  <wp:posOffset>3915410</wp:posOffset>
                </wp:positionH>
                <wp:positionV relativeFrom="paragraph">
                  <wp:posOffset>-69850</wp:posOffset>
                </wp:positionV>
                <wp:extent cx="2713355" cy="648970"/>
                <wp:effectExtent l="0" t="0" r="0" b="0"/>
                <wp:wrapTight wrapText="bothSides">
                  <wp:wrapPolygon edited="0">
                    <wp:start x="303" y="1902"/>
                    <wp:lineTo x="303" y="19656"/>
                    <wp:lineTo x="21079" y="19656"/>
                    <wp:lineTo x="21079" y="1902"/>
                    <wp:lineTo x="303" y="1902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B5918" w14:textId="1B27EB2A" w:rsidR="003B7C34" w:rsidRDefault="003B7C34" w:rsidP="00C157D3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122DFC"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Triple Duty Valve – </w:t>
                            </w:r>
                            <w:r w:rsidR="000D490B"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>Angle Pattern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8.3pt;margin-top:-5.5pt;width:213.65pt;height:5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" filled="f" stroked="f">
                <v:textbox inset=",7.2pt,,7.2pt">
                  <w:txbxContent>
                    <w:p w14:paraId="51FB5918" w14:textId="1B27EB2A" w:rsidR="003B7C34" w:rsidRDefault="003B7C34" w:rsidP="00C157D3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122DFC"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Triple Duty Valve – </w:t>
                      </w:r>
                      <w:r w:rsidR="000D490B"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>Angle Pattern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DD12E0F" wp14:editId="3CE0D343">
            <wp:simplePos x="0" y="0"/>
            <wp:positionH relativeFrom="column">
              <wp:posOffset>19685</wp:posOffset>
            </wp:positionH>
            <wp:positionV relativeFrom="paragraph">
              <wp:posOffset>-169545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16AB" w14:textId="77777777" w:rsidR="003B7C34" w:rsidRDefault="003B7C34" w:rsidP="003B7C34">
      <w:pPr>
        <w:pStyle w:val="Title"/>
        <w:jc w:val="left"/>
        <w:rPr>
          <w:szCs w:val="24"/>
        </w:rPr>
      </w:pPr>
    </w:p>
    <w:p w14:paraId="7F677363" w14:textId="77777777" w:rsidR="003B7C34" w:rsidRDefault="003B7C34" w:rsidP="003B7C34">
      <w:pPr>
        <w:pStyle w:val="Title"/>
        <w:jc w:val="left"/>
        <w:rPr>
          <w:szCs w:val="24"/>
        </w:rPr>
      </w:pPr>
    </w:p>
    <w:p w14:paraId="3EC291EE" w14:textId="77777777" w:rsidR="003B7C34" w:rsidRDefault="003B7C34" w:rsidP="003B7C34">
      <w:pPr>
        <w:pStyle w:val="Title"/>
        <w:jc w:val="lef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74B4" wp14:editId="0A2ADC2F">
                <wp:simplePos x="0" y="0"/>
                <wp:positionH relativeFrom="column">
                  <wp:posOffset>-3072765</wp:posOffset>
                </wp:positionH>
                <wp:positionV relativeFrom="paragraph">
                  <wp:posOffset>165100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8DC78" w14:textId="77777777" w:rsidR="003B7C34" w:rsidRPr="00C157D3" w:rsidRDefault="003B7C34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241.95pt;margin-top:13pt;width:560.9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" filled="f" stroked="f">
                <v:textbox inset=",7.2pt,,7.2pt">
                  <w:txbxContent>
                    <w:p w14:paraId="3588DC78" w14:textId="77777777" w:rsidR="003B7C34" w:rsidRPr="00C157D3" w:rsidRDefault="003B7C34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651FC4" w14:textId="77777777" w:rsidR="003B7C34" w:rsidRDefault="003B7C34" w:rsidP="003B7C34">
      <w:pPr>
        <w:pStyle w:val="Title"/>
        <w:jc w:val="left"/>
        <w:rPr>
          <w:szCs w:val="24"/>
        </w:rPr>
      </w:pPr>
    </w:p>
    <w:p w14:paraId="478086E8" w14:textId="03A4D6C0" w:rsidR="00685079" w:rsidRPr="003B7C34" w:rsidRDefault="00685079" w:rsidP="003B7C34">
      <w:pPr>
        <w:pStyle w:val="Title"/>
        <w:jc w:val="left"/>
        <w:rPr>
          <w:szCs w:val="24"/>
        </w:rPr>
      </w:pPr>
      <w:r w:rsidRPr="00301DF3">
        <w:rPr>
          <w:szCs w:val="24"/>
        </w:rPr>
        <w:t xml:space="preserve">SECTION </w:t>
      </w:r>
      <w:r w:rsidR="00881327" w:rsidRPr="00301DF3">
        <w:rPr>
          <w:bCs/>
          <w:szCs w:val="24"/>
        </w:rPr>
        <w:t xml:space="preserve">23 </w:t>
      </w:r>
      <w:r w:rsidR="00AF21ED">
        <w:rPr>
          <w:bCs/>
          <w:szCs w:val="24"/>
        </w:rPr>
        <w:t>05</w:t>
      </w:r>
      <w:r w:rsidRPr="00301DF3">
        <w:rPr>
          <w:bCs/>
          <w:szCs w:val="24"/>
        </w:rPr>
        <w:t xml:space="preserve"> </w:t>
      </w:r>
      <w:r w:rsidR="00AF21ED">
        <w:rPr>
          <w:bCs/>
          <w:szCs w:val="24"/>
        </w:rPr>
        <w:t>93</w:t>
      </w:r>
    </w:p>
    <w:p w14:paraId="28C450EB" w14:textId="6A3FC38D" w:rsidR="00685079" w:rsidRPr="00301DF3" w:rsidRDefault="00AF21ED" w:rsidP="003B7C34">
      <w:pPr>
        <w:pStyle w:val="Subtitle"/>
        <w:jc w:val="left"/>
        <w:rPr>
          <w:b w:val="0"/>
          <w:sz w:val="20"/>
        </w:rPr>
      </w:pPr>
      <w:r>
        <w:rPr>
          <w:b w:val="0"/>
          <w:sz w:val="20"/>
        </w:rPr>
        <w:t>Testing, Adjusting, and Balancing for HVAC</w:t>
      </w:r>
    </w:p>
    <w:p w14:paraId="0E610AA9" w14:textId="77777777" w:rsidR="00685079" w:rsidRPr="00301DF3" w:rsidRDefault="00685079" w:rsidP="00685079">
      <w:pPr>
        <w:rPr>
          <w:rFonts w:ascii="Arial" w:hAnsi="Arial"/>
        </w:rPr>
      </w:pPr>
    </w:p>
    <w:p w14:paraId="3BE2AD37" w14:textId="77777777" w:rsidR="00685079" w:rsidRPr="00301DF3" w:rsidRDefault="00685079" w:rsidP="00685079">
      <w:pPr>
        <w:rPr>
          <w:rFonts w:ascii="Arial" w:hAnsi="Arial"/>
          <w:sz w:val="22"/>
          <w:szCs w:val="22"/>
        </w:rPr>
      </w:pPr>
    </w:p>
    <w:p w14:paraId="021BFD30" w14:textId="77777777" w:rsidR="00685079" w:rsidRPr="00301DF3" w:rsidRDefault="00685079" w:rsidP="00685079">
      <w:pPr>
        <w:rPr>
          <w:rFonts w:ascii="Arial" w:hAnsi="Arial"/>
          <w:b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>PART 1 GENERAL</w:t>
      </w:r>
    </w:p>
    <w:p w14:paraId="06CCC4A0" w14:textId="77777777" w:rsidR="00685079" w:rsidRPr="00301DF3" w:rsidRDefault="00685079" w:rsidP="00685079">
      <w:pPr>
        <w:rPr>
          <w:rFonts w:ascii="Arial" w:hAnsi="Arial"/>
        </w:rPr>
      </w:pPr>
    </w:p>
    <w:p w14:paraId="3DC101E7" w14:textId="52C8B00F" w:rsidR="00AF21ED" w:rsidRPr="00AF21ED" w:rsidRDefault="00685079" w:rsidP="00301DF3">
      <w:pPr>
        <w:tabs>
          <w:tab w:val="left" w:pos="900"/>
        </w:tabs>
        <w:rPr>
          <w:rFonts w:ascii="Arial" w:hAnsi="Arial"/>
          <w:b/>
          <w:sz w:val="12"/>
        </w:rPr>
      </w:pPr>
      <w:r w:rsidRPr="00301DF3">
        <w:rPr>
          <w:rFonts w:ascii="Arial" w:hAnsi="Arial"/>
          <w:b/>
        </w:rPr>
        <w:t>1.01       SECTION INCLUDES</w:t>
      </w:r>
    </w:p>
    <w:p w14:paraId="61E2310F" w14:textId="77777777" w:rsidR="00AF21ED" w:rsidRPr="00AF21ED" w:rsidRDefault="00AF21ED" w:rsidP="00AF21ED">
      <w:pPr>
        <w:pStyle w:val="Heading1"/>
        <w:numPr>
          <w:ilvl w:val="0"/>
          <w:numId w:val="1"/>
        </w:numPr>
        <w:ind w:left="1260"/>
        <w:rPr>
          <w:sz w:val="20"/>
        </w:rPr>
      </w:pPr>
      <w:r w:rsidRPr="00AF21ED">
        <w:rPr>
          <w:sz w:val="20"/>
        </w:rPr>
        <w:t>Unit shall be a Bell &amp; Gossett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Triple Duty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Valve, as manufactured by Xylem.</w:t>
      </w:r>
    </w:p>
    <w:p w14:paraId="13655477" w14:textId="3D80FDE4" w:rsidR="00685079" w:rsidRDefault="00AF21ED" w:rsidP="00AF21ED">
      <w:pPr>
        <w:pStyle w:val="Heading1"/>
        <w:numPr>
          <w:ilvl w:val="0"/>
          <w:numId w:val="1"/>
        </w:numPr>
        <w:ind w:left="1260"/>
        <w:rPr>
          <w:sz w:val="20"/>
        </w:rPr>
      </w:pPr>
      <w:r w:rsidRPr="00AF21ED">
        <w:rPr>
          <w:sz w:val="20"/>
        </w:rPr>
        <w:t>Furnish Triple Duty Valve with capabilities as indicated in the plans.</w:t>
      </w:r>
    </w:p>
    <w:p w14:paraId="1898EDD2" w14:textId="77777777" w:rsidR="00AF21ED" w:rsidRPr="00AF21ED" w:rsidRDefault="00AF21ED" w:rsidP="00AF21ED"/>
    <w:p w14:paraId="0721FBAE" w14:textId="78171A5E" w:rsidR="00AF21ED" w:rsidRPr="00301DF3" w:rsidRDefault="00685079" w:rsidP="00685079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1.02       RELATED SECTIONS</w:t>
      </w:r>
    </w:p>
    <w:p w14:paraId="774D00F9" w14:textId="1EF7F525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01 70 – Operation &amp; Maintenance of Central HVAC Equipment</w:t>
      </w:r>
    </w:p>
    <w:p w14:paraId="7882F7FC" w14:textId="61345E18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08 00 – Commissioning of HVAC</w:t>
      </w:r>
    </w:p>
    <w:p w14:paraId="1B0C5C55" w14:textId="1CD38604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05 23 – General Duty Valves for HVAC Piping</w:t>
      </w:r>
    </w:p>
    <w:p w14:paraId="3E66D4E4" w14:textId="47640751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/>
        </w:rPr>
        <w:t xml:space="preserve">Section </w:t>
      </w:r>
      <w:r w:rsidRPr="00AF21ED">
        <w:rPr>
          <w:rFonts w:ascii="Arial" w:hAnsi="Arial" w:cs="Arial"/>
        </w:rPr>
        <w:t>23 20 00</w:t>
      </w:r>
      <w:r w:rsidRPr="00AF21ED">
        <w:t xml:space="preserve"> </w:t>
      </w:r>
      <w:r w:rsidRPr="00AF21ED">
        <w:rPr>
          <w:rFonts w:ascii="Arial" w:hAnsi="Arial"/>
        </w:rPr>
        <w:t>– HVAC Piping and Pumps</w:t>
      </w:r>
    </w:p>
    <w:p w14:paraId="089DD61E" w14:textId="65ABBB0B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/>
        </w:rPr>
      </w:pPr>
      <w:r w:rsidRPr="00AF21ED">
        <w:rPr>
          <w:rFonts w:ascii="Arial" w:hAnsi="Arial"/>
        </w:rPr>
        <w:t xml:space="preserve">Section </w:t>
      </w:r>
      <w:r w:rsidRPr="00AF21ED">
        <w:rPr>
          <w:rFonts w:ascii="Arial" w:hAnsi="Arial" w:cs="Arial"/>
        </w:rPr>
        <w:t>23 21 13</w:t>
      </w:r>
      <w:r w:rsidRPr="00AF21ED">
        <w:rPr>
          <w:rFonts w:ascii="Arial" w:hAnsi="Arial"/>
        </w:rPr>
        <w:t xml:space="preserve"> – Hydronic Piping</w:t>
      </w:r>
    </w:p>
    <w:p w14:paraId="75A56288" w14:textId="7866298E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/>
        </w:rPr>
      </w:pPr>
      <w:r w:rsidRPr="00AF21ED">
        <w:rPr>
          <w:rFonts w:ascii="Arial" w:hAnsi="Arial"/>
        </w:rPr>
        <w:t>Section 23 21 16 – Hydronic Piping Specialties</w:t>
      </w:r>
    </w:p>
    <w:p w14:paraId="7F5A52CD" w14:textId="44EACF46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 – Hydronic Pumps</w:t>
      </w:r>
    </w:p>
    <w:p w14:paraId="4EDEBA6C" w14:textId="03033507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23.13 – In-Line Centrifugal Hydronic Pumps</w:t>
      </w:r>
    </w:p>
    <w:p w14:paraId="685FFFD6" w14:textId="39B558B8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23.16 – Base-Mounted, Centrifugal Hydronic Pumps</w:t>
      </w:r>
    </w:p>
    <w:p w14:paraId="45E6A609" w14:textId="77777777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23.19 – Vertical-Mounted, Double-Suction Centrifugal Hydronic Pumps</w:t>
      </w:r>
    </w:p>
    <w:p w14:paraId="2291B9A6" w14:textId="77777777" w:rsidR="00977F1C" w:rsidRPr="00301DF3" w:rsidRDefault="00977F1C" w:rsidP="00977F1C">
      <w:pPr>
        <w:rPr>
          <w:rFonts w:ascii="Arial" w:hAnsi="Arial" w:cs="Arial"/>
        </w:rPr>
      </w:pPr>
    </w:p>
    <w:p w14:paraId="4B8BD4C5" w14:textId="77777777" w:rsidR="00685079" w:rsidRPr="00301DF3" w:rsidRDefault="00685079" w:rsidP="00301DF3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1.03       REFERENCES</w:t>
      </w:r>
    </w:p>
    <w:p w14:paraId="4E6E5DA3" w14:textId="77777777" w:rsidR="00685079" w:rsidRPr="00301DF3" w:rsidRDefault="00685079" w:rsidP="00301DF3">
      <w:pPr>
        <w:numPr>
          <w:ilvl w:val="0"/>
          <w:numId w:val="2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 xml:space="preserve">ANSI </w:t>
      </w:r>
      <w:r w:rsidR="00066A8E" w:rsidRPr="00301DF3">
        <w:rPr>
          <w:rFonts w:ascii="Arial" w:hAnsi="Arial" w:cs="Arial"/>
        </w:rPr>
        <w:t>–</w:t>
      </w:r>
      <w:r w:rsidRPr="00301DF3">
        <w:rPr>
          <w:rFonts w:ascii="Arial" w:hAnsi="Arial"/>
        </w:rPr>
        <w:t xml:space="preserve"> American National Standards Institute</w:t>
      </w:r>
      <w:proofErr w:type="gramStart"/>
      <w:r w:rsidRPr="00301DF3">
        <w:rPr>
          <w:rFonts w:ascii="Arial" w:hAnsi="Arial"/>
        </w:rPr>
        <w:t>..</w:t>
      </w:r>
      <w:proofErr w:type="gramEnd"/>
    </w:p>
    <w:p w14:paraId="7B0B0868" w14:textId="77777777" w:rsidR="00685079" w:rsidRPr="00301DF3" w:rsidRDefault="00685079" w:rsidP="00685079">
      <w:pPr>
        <w:numPr>
          <w:ilvl w:val="0"/>
          <w:numId w:val="2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 xml:space="preserve">ISO </w:t>
      </w:r>
      <w:r w:rsidR="00066A8E" w:rsidRPr="00301DF3">
        <w:rPr>
          <w:rFonts w:ascii="Arial" w:hAnsi="Arial" w:cs="Arial"/>
        </w:rPr>
        <w:t>–</w:t>
      </w:r>
      <w:r w:rsidRPr="00301DF3">
        <w:rPr>
          <w:rFonts w:ascii="Arial" w:hAnsi="Arial"/>
        </w:rPr>
        <w:t xml:space="preserve"> International Standards Organization.</w:t>
      </w:r>
    </w:p>
    <w:p w14:paraId="714E87F2" w14:textId="77777777" w:rsidR="00685079" w:rsidRPr="00301DF3" w:rsidRDefault="00685079" w:rsidP="00685079">
      <w:pPr>
        <w:rPr>
          <w:rFonts w:ascii="Arial" w:hAnsi="Arial"/>
        </w:rPr>
      </w:pPr>
    </w:p>
    <w:p w14:paraId="2D78E849" w14:textId="127403D3" w:rsidR="00AF21ED" w:rsidRPr="00301DF3" w:rsidRDefault="00685079" w:rsidP="00685079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1.04       SUBMITTALS</w:t>
      </w:r>
    </w:p>
    <w:p w14:paraId="75118743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Submit data cover sheet.</w:t>
      </w:r>
    </w:p>
    <w:p w14:paraId="3C7F1C70" w14:textId="77777777" w:rsidR="00685079" w:rsidRPr="00301DF3" w:rsidRDefault="00685079" w:rsidP="00301DF3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Dimensional print(s).</w:t>
      </w:r>
    </w:p>
    <w:p w14:paraId="7372BB58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Sales bulletin.</w:t>
      </w:r>
    </w:p>
    <w:p w14:paraId="138A03D3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Installation, operation &amp; maintenance manual.</w:t>
      </w:r>
    </w:p>
    <w:p w14:paraId="30C17C03" w14:textId="77777777" w:rsidR="00685079" w:rsidRPr="00301DF3" w:rsidRDefault="00685079" w:rsidP="00685079">
      <w:pPr>
        <w:rPr>
          <w:rFonts w:ascii="Arial" w:hAnsi="Arial"/>
        </w:rPr>
      </w:pPr>
    </w:p>
    <w:p w14:paraId="65273DC0" w14:textId="07C37E30" w:rsidR="00AF21ED" w:rsidRPr="00301DF3" w:rsidRDefault="00685079" w:rsidP="00301DF3">
      <w:pPr>
        <w:tabs>
          <w:tab w:val="left" w:pos="1080"/>
        </w:tabs>
        <w:rPr>
          <w:rFonts w:ascii="Arial" w:hAnsi="Arial"/>
          <w:b/>
        </w:rPr>
      </w:pPr>
      <w:r w:rsidRPr="00301DF3">
        <w:rPr>
          <w:rFonts w:ascii="Arial" w:hAnsi="Arial"/>
          <w:b/>
        </w:rPr>
        <w:t>1.05      QUALITY ASSURANCE</w:t>
      </w:r>
    </w:p>
    <w:p w14:paraId="0A3CB13C" w14:textId="1C3426C1" w:rsidR="00685079" w:rsidRPr="00301DF3" w:rsidRDefault="00685079" w:rsidP="00301DF3">
      <w:pPr>
        <w:pStyle w:val="Heading7"/>
        <w:numPr>
          <w:ilvl w:val="0"/>
          <w:numId w:val="4"/>
        </w:numPr>
        <w:ind w:left="1260"/>
        <w:rPr>
          <w:sz w:val="20"/>
        </w:rPr>
      </w:pPr>
      <w:r w:rsidRPr="00301DF3">
        <w:rPr>
          <w:sz w:val="20"/>
        </w:rPr>
        <w:t xml:space="preserve">The </w:t>
      </w:r>
      <w:r w:rsidR="00977F1C" w:rsidRPr="00301DF3">
        <w:rPr>
          <w:sz w:val="20"/>
        </w:rPr>
        <w:t>product</w:t>
      </w:r>
      <w:r w:rsidRPr="00301DF3">
        <w:rPr>
          <w:sz w:val="20"/>
        </w:rPr>
        <w:t xml:space="preserve"> manufacturer shall be fully certified by the International Standards Organization </w:t>
      </w:r>
      <w:r w:rsidR="002C28CE">
        <w:rPr>
          <w:sz w:val="20"/>
        </w:rPr>
        <w:br/>
      </w:r>
      <w:r w:rsidRPr="00301DF3">
        <w:rPr>
          <w:sz w:val="20"/>
        </w:rPr>
        <w:t xml:space="preserve">per ISO 9001. </w:t>
      </w:r>
    </w:p>
    <w:p w14:paraId="55680457" w14:textId="77777777" w:rsidR="00685079" w:rsidRPr="00301DF3" w:rsidRDefault="00685079" w:rsidP="00A727C3">
      <w:pPr>
        <w:pStyle w:val="Heading1"/>
        <w:ind w:left="1260" w:hanging="360"/>
        <w:rPr>
          <w:sz w:val="20"/>
        </w:rPr>
      </w:pPr>
      <w:r w:rsidRPr="00301DF3">
        <w:rPr>
          <w:sz w:val="20"/>
        </w:rPr>
        <w:t>The manufacturer shall carry a minimum product liability insurance of $5,000,000.00 per occurrence.</w:t>
      </w:r>
    </w:p>
    <w:p w14:paraId="127B6AA1" w14:textId="77777777" w:rsidR="00685079" w:rsidRPr="00301DF3" w:rsidRDefault="00685079" w:rsidP="00685079">
      <w:pPr>
        <w:rPr>
          <w:rFonts w:ascii="Arial" w:hAnsi="Arial"/>
        </w:rPr>
      </w:pPr>
    </w:p>
    <w:p w14:paraId="23B660FB" w14:textId="77777777" w:rsidR="00685079" w:rsidRDefault="00685079" w:rsidP="00685079">
      <w:pPr>
        <w:rPr>
          <w:rFonts w:ascii="Arial" w:hAnsi="Arial" w:cs="Arial"/>
          <w:b/>
          <w:bCs/>
        </w:rPr>
      </w:pPr>
      <w:r w:rsidRPr="00301DF3">
        <w:rPr>
          <w:rFonts w:ascii="Arial" w:hAnsi="Arial"/>
          <w:b/>
        </w:rPr>
        <w:t xml:space="preserve">1.06      </w:t>
      </w:r>
      <w:r w:rsidRPr="00301DF3">
        <w:rPr>
          <w:rFonts w:ascii="Arial" w:hAnsi="Arial" w:cs="Arial"/>
          <w:b/>
          <w:bCs/>
        </w:rPr>
        <w:t>MAINTENANCE MATERIAL SUBMITTALS</w:t>
      </w:r>
    </w:p>
    <w:p w14:paraId="26B34365" w14:textId="77777777" w:rsidR="003B7C34" w:rsidRPr="00301DF3" w:rsidRDefault="003B7C34" w:rsidP="00685079">
      <w:pPr>
        <w:rPr>
          <w:rFonts w:ascii="Arial" w:hAnsi="Arial" w:cs="Arial"/>
          <w:b/>
        </w:rPr>
      </w:pPr>
    </w:p>
    <w:p w14:paraId="462D34BC" w14:textId="77777777" w:rsidR="00685079" w:rsidRPr="00301DF3" w:rsidRDefault="00685079" w:rsidP="00685079">
      <w:pPr>
        <w:rPr>
          <w:rFonts w:ascii="Arial" w:hAnsi="Arial"/>
        </w:rPr>
      </w:pPr>
    </w:p>
    <w:p w14:paraId="4F4CEF3B" w14:textId="77777777" w:rsidR="00685079" w:rsidRPr="00301DF3" w:rsidRDefault="00685079" w:rsidP="00685079">
      <w:pPr>
        <w:rPr>
          <w:rFonts w:ascii="Arial" w:hAnsi="Arial"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>PART 2 PRODUCTS</w:t>
      </w:r>
    </w:p>
    <w:p w14:paraId="55828997" w14:textId="77777777" w:rsidR="00685079" w:rsidRPr="00301DF3" w:rsidRDefault="00685079" w:rsidP="00685079">
      <w:pPr>
        <w:rPr>
          <w:rFonts w:ascii="Arial" w:hAnsi="Arial"/>
        </w:rPr>
      </w:pPr>
    </w:p>
    <w:p w14:paraId="2173739E" w14:textId="71CCA451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t>2.01      MANUFACTURERS</w:t>
      </w:r>
    </w:p>
    <w:p w14:paraId="042942B2" w14:textId="77777777" w:rsidR="00AF21ED" w:rsidRPr="00AF21ED" w:rsidRDefault="00AF21ED" w:rsidP="00AF21ED">
      <w:pPr>
        <w:pStyle w:val="Heading1"/>
        <w:numPr>
          <w:ilvl w:val="0"/>
          <w:numId w:val="5"/>
        </w:numPr>
        <w:ind w:left="1260"/>
        <w:rPr>
          <w:sz w:val="20"/>
        </w:rPr>
      </w:pPr>
      <w:r w:rsidRPr="00AF21ED">
        <w:rPr>
          <w:sz w:val="20"/>
        </w:rPr>
        <w:t>Subject to compliance with these specifications, the following manufacturers shall be acceptable:</w:t>
      </w:r>
    </w:p>
    <w:p w14:paraId="3DF05FAF" w14:textId="77777777" w:rsidR="00AF21ED" w:rsidRPr="00AF21ED" w:rsidRDefault="00AF21ED" w:rsidP="00AF21ED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 w:cs="Arial"/>
        </w:rPr>
      </w:pPr>
      <w:r w:rsidRPr="00AF21ED">
        <w:rPr>
          <w:rFonts w:ascii="Arial" w:hAnsi="Arial" w:cs="Arial"/>
        </w:rPr>
        <w:t>Triple Duty Valve</w:t>
      </w:r>
    </w:p>
    <w:p w14:paraId="49939F2E" w14:textId="1933B04B" w:rsidR="00AF21ED" w:rsidRPr="00AF21ED" w:rsidRDefault="00AF21ED" w:rsidP="00AF21ED">
      <w:pPr>
        <w:numPr>
          <w:ilvl w:val="0"/>
          <w:numId w:val="17"/>
        </w:numPr>
        <w:rPr>
          <w:rFonts w:ascii="Arial" w:hAnsi="Arial" w:cs="Arial"/>
        </w:rPr>
      </w:pPr>
      <w:r w:rsidRPr="00AF21ED">
        <w:rPr>
          <w:rFonts w:ascii="Arial" w:hAnsi="Arial" w:cs="Arial"/>
        </w:rPr>
        <w:t>Xylem Inc. Bell &amp; Gossett</w:t>
      </w:r>
      <w:r w:rsidRPr="00AF21ED">
        <w:rPr>
          <w:rFonts w:ascii="Arial" w:hAnsi="Arial" w:cs="Arial"/>
          <w:position w:val="6"/>
        </w:rPr>
        <w:sym w:font="Symbol" w:char="F0D2"/>
      </w:r>
      <w:r w:rsidRPr="00AF21ED">
        <w:rPr>
          <w:rFonts w:ascii="Arial" w:hAnsi="Arial" w:cs="Arial"/>
        </w:rPr>
        <w:t xml:space="preserve"> Model 3D-__</w:t>
      </w:r>
      <w:r w:rsidR="000D490B">
        <w:rPr>
          <w:rFonts w:ascii="Arial" w:hAnsi="Arial" w:cs="Arial"/>
        </w:rPr>
        <w:t>S</w:t>
      </w:r>
      <w:r w:rsidRPr="00AF21ED">
        <w:rPr>
          <w:rFonts w:ascii="Arial" w:hAnsi="Arial" w:cs="Arial"/>
        </w:rPr>
        <w:t>.</w:t>
      </w:r>
    </w:p>
    <w:p w14:paraId="3F4E830D" w14:textId="77777777" w:rsidR="00AF21ED" w:rsidRPr="00AF21ED" w:rsidRDefault="00AF21ED" w:rsidP="00AF21ED">
      <w:pPr>
        <w:numPr>
          <w:ilvl w:val="0"/>
          <w:numId w:val="17"/>
        </w:numPr>
        <w:rPr>
          <w:rFonts w:ascii="Arial" w:hAnsi="Arial"/>
        </w:rPr>
      </w:pPr>
      <w:r w:rsidRPr="00AF21ED">
        <w:rPr>
          <w:rFonts w:ascii="Arial" w:hAnsi="Arial"/>
        </w:rPr>
        <w:t>Pre-approved equal.</w:t>
      </w:r>
    </w:p>
    <w:p w14:paraId="227087F1" w14:textId="77777777" w:rsidR="00E80B13" w:rsidRPr="00301DF3" w:rsidRDefault="00E80B13" w:rsidP="00E80B13">
      <w:pPr>
        <w:ind w:left="1980"/>
        <w:rPr>
          <w:rFonts w:ascii="Arial" w:hAnsi="Arial"/>
        </w:rPr>
      </w:pPr>
    </w:p>
    <w:p w14:paraId="295B9012" w14:textId="77777777" w:rsidR="00AF21ED" w:rsidRDefault="00AF21ED" w:rsidP="00301DF3">
      <w:pPr>
        <w:ind w:left="900" w:hanging="900"/>
        <w:rPr>
          <w:rFonts w:ascii="Arial" w:hAnsi="Arial"/>
          <w:b/>
        </w:rPr>
      </w:pPr>
    </w:p>
    <w:p w14:paraId="7D7F8DE5" w14:textId="38B2C932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lastRenderedPageBreak/>
        <w:t>2.02      COMPONENTS</w:t>
      </w:r>
    </w:p>
    <w:p w14:paraId="64E18141" w14:textId="77777777" w:rsidR="000D490B" w:rsidRPr="000D490B" w:rsidRDefault="000D490B" w:rsidP="000D490B">
      <w:pPr>
        <w:pStyle w:val="Heading7"/>
        <w:numPr>
          <w:ilvl w:val="0"/>
          <w:numId w:val="8"/>
        </w:numPr>
        <w:tabs>
          <w:tab w:val="clear" w:pos="1260"/>
        </w:tabs>
        <w:rPr>
          <w:sz w:val="20"/>
        </w:rPr>
      </w:pPr>
      <w:r w:rsidRPr="000D490B">
        <w:rPr>
          <w:sz w:val="20"/>
        </w:rPr>
        <w:t>Triple Duty Valve</w:t>
      </w:r>
    </w:p>
    <w:p w14:paraId="3A28957F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be an angle pattern, non-adjustable design.</w:t>
      </w:r>
    </w:p>
    <w:p w14:paraId="41FBFEC8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be a globe valve design.</w:t>
      </w:r>
    </w:p>
    <w:p w14:paraId="7B6A09BB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have a spring-loaded check valve design to prevent gravity circulation and backflow.</w:t>
      </w:r>
    </w:p>
    <w:p w14:paraId="2E044B4A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have a calibrated nameplate with multi-turn stem.</w:t>
      </w:r>
    </w:p>
    <w:p w14:paraId="75C90F33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include a rubber memory button to allow the valve to be re-balanced to its original position after shut-off or maintenance.</w:t>
      </w:r>
    </w:p>
    <w:p w14:paraId="3D591602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 xml:space="preserve">The valve shall have a fully </w:t>
      </w:r>
      <w:proofErr w:type="spellStart"/>
      <w:r w:rsidRPr="000D490B">
        <w:rPr>
          <w:rFonts w:ascii="Arial" w:hAnsi="Arial"/>
        </w:rPr>
        <w:t>backseating</w:t>
      </w:r>
      <w:proofErr w:type="spellEnd"/>
      <w:r w:rsidRPr="000D490B">
        <w:rPr>
          <w:rFonts w:ascii="Arial" w:hAnsi="Arial"/>
        </w:rPr>
        <w:t xml:space="preserve"> disc to allow the valve packing to be replaced while under pressure.</w:t>
      </w:r>
    </w:p>
    <w:p w14:paraId="1DAE1595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body shall be made of either cast iron or ductile iron.</w:t>
      </w:r>
    </w:p>
    <w:p w14:paraId="3A7EBA37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 w:cs="Arial"/>
        </w:rPr>
        <w:t xml:space="preserve">The </w:t>
      </w:r>
      <w:r w:rsidRPr="000D490B">
        <w:rPr>
          <w:rFonts w:ascii="Arial" w:hAnsi="Arial"/>
        </w:rPr>
        <w:t>valve</w:t>
      </w:r>
      <w:r w:rsidRPr="000D490B">
        <w:rPr>
          <w:rFonts w:ascii="Arial" w:hAnsi="Arial" w:cs="Arial"/>
        </w:rPr>
        <w:t xml:space="preserve"> disc shall be made of brass with an EPDM rubber seat</w:t>
      </w:r>
      <w:r w:rsidRPr="000D490B">
        <w:rPr>
          <w:rFonts w:ascii="Arial" w:hAnsi="Arial"/>
        </w:rPr>
        <w:t xml:space="preserve">. </w:t>
      </w:r>
    </w:p>
    <w:p w14:paraId="2ABA9597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 w:cs="Arial"/>
        </w:rPr>
        <w:t xml:space="preserve">The </w:t>
      </w:r>
      <w:r w:rsidRPr="000D490B">
        <w:rPr>
          <w:rFonts w:ascii="Arial" w:hAnsi="Arial"/>
        </w:rPr>
        <w:t>valve</w:t>
      </w:r>
      <w:r w:rsidRPr="000D490B">
        <w:rPr>
          <w:rFonts w:ascii="Arial" w:hAnsi="Arial" w:cs="Arial"/>
        </w:rPr>
        <w:t xml:space="preserve"> stem shall be made of stainless steel</w:t>
      </w:r>
      <w:r w:rsidRPr="000D490B">
        <w:rPr>
          <w:rFonts w:ascii="Arial" w:hAnsi="Arial"/>
        </w:rPr>
        <w:t>.</w:t>
      </w:r>
    </w:p>
    <w:p w14:paraId="530991E1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 w:cs="Arial"/>
        </w:rPr>
        <w:t xml:space="preserve">The </w:t>
      </w:r>
      <w:r w:rsidRPr="000D490B">
        <w:rPr>
          <w:rFonts w:ascii="Arial" w:hAnsi="Arial"/>
        </w:rPr>
        <w:t xml:space="preserve">valve spring shall be made of stainless steel. </w:t>
      </w:r>
    </w:p>
    <w:p w14:paraId="312E3E47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have flanged end connections.</w:t>
      </w:r>
    </w:p>
    <w:p w14:paraId="561805F4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Flange end connections should be designed according to ANSI Class 150 Standards.</w:t>
      </w:r>
    </w:p>
    <w:p w14:paraId="72A94B83" w14:textId="77777777" w:rsidR="000D490B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 xml:space="preserve">The valve shall be rated for 175 psi (1,207 </w:t>
      </w:r>
      <w:proofErr w:type="spellStart"/>
      <w:r w:rsidRPr="000D490B">
        <w:rPr>
          <w:rFonts w:ascii="Arial" w:hAnsi="Arial"/>
        </w:rPr>
        <w:t>kPa</w:t>
      </w:r>
      <w:proofErr w:type="spellEnd"/>
      <w:r w:rsidRPr="000D490B">
        <w:rPr>
          <w:rFonts w:ascii="Arial" w:hAnsi="Arial"/>
        </w:rPr>
        <w:t xml:space="preserve">) maximum working pressure. </w:t>
      </w:r>
    </w:p>
    <w:p w14:paraId="71AEF34B" w14:textId="63C2D3AE" w:rsidR="00AF21ED" w:rsidRPr="000D490B" w:rsidRDefault="000D490B" w:rsidP="000D490B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0D490B">
        <w:rPr>
          <w:rFonts w:ascii="Arial" w:hAnsi="Arial"/>
        </w:rPr>
        <w:t>The valve shall have a maximum temperature rating of 250</w:t>
      </w:r>
      <w:r w:rsidRPr="000D490B">
        <w:rPr>
          <w:rFonts w:ascii="Arial" w:eastAsiaTheme="minorHAnsi" w:hAnsi="Arial" w:cs="Arial"/>
        </w:rPr>
        <w:t>°F (121°C).</w:t>
      </w:r>
    </w:p>
    <w:p w14:paraId="5FB888DE" w14:textId="77777777" w:rsidR="00AF21ED" w:rsidRPr="000D490B" w:rsidRDefault="00AF21ED" w:rsidP="00AF21ED">
      <w:pPr>
        <w:ind w:left="900" w:hanging="900"/>
        <w:rPr>
          <w:rFonts w:ascii="Arial" w:hAnsi="Arial"/>
        </w:rPr>
      </w:pPr>
    </w:p>
    <w:p w14:paraId="6F49CE63" w14:textId="3DDD6805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t>2.0</w:t>
      </w:r>
      <w:r w:rsidR="00B87C74" w:rsidRPr="00301DF3">
        <w:rPr>
          <w:rFonts w:ascii="Arial" w:hAnsi="Arial"/>
          <w:b/>
        </w:rPr>
        <w:t>3</w:t>
      </w:r>
      <w:r w:rsidRPr="00301DF3">
        <w:rPr>
          <w:rFonts w:ascii="Arial" w:hAnsi="Arial"/>
          <w:b/>
        </w:rPr>
        <w:t xml:space="preserve">      ACCESSORIES</w:t>
      </w:r>
    </w:p>
    <w:p w14:paraId="0A2DF998" w14:textId="77777777" w:rsidR="00AF21ED" w:rsidRPr="00AF21ED" w:rsidRDefault="00AF21ED" w:rsidP="00AF21ED">
      <w:pPr>
        <w:pStyle w:val="Heading7"/>
        <w:numPr>
          <w:ilvl w:val="0"/>
          <w:numId w:val="20"/>
        </w:numPr>
        <w:rPr>
          <w:sz w:val="20"/>
        </w:rPr>
      </w:pPr>
      <w:r w:rsidRPr="00AF21ED">
        <w:rPr>
          <w:sz w:val="20"/>
        </w:rPr>
        <w:t>Triple Duty Valve Accessories</w:t>
      </w:r>
    </w:p>
    <w:p w14:paraId="20CCF8C3" w14:textId="77777777" w:rsidR="00AF21ED" w:rsidRPr="00AF21ED" w:rsidRDefault="00AF21ED" w:rsidP="00AF21ED">
      <w:pPr>
        <w:numPr>
          <w:ilvl w:val="0"/>
          <w:numId w:val="21"/>
        </w:numPr>
        <w:rPr>
          <w:rFonts w:ascii="Arial" w:hAnsi="Arial"/>
        </w:rPr>
      </w:pPr>
      <w:r w:rsidRPr="00AF21ED">
        <w:rPr>
          <w:rFonts w:ascii="Arial" w:hAnsi="Arial"/>
        </w:rPr>
        <w:t>Pressure/Temperature port.</w:t>
      </w:r>
    </w:p>
    <w:p w14:paraId="7AD5F7CC" w14:textId="77777777" w:rsidR="003D352B" w:rsidRPr="00301DF3" w:rsidRDefault="003D352B" w:rsidP="003D352B">
      <w:pPr>
        <w:rPr>
          <w:rFonts w:ascii="Arial" w:hAnsi="Arial"/>
        </w:rPr>
      </w:pPr>
    </w:p>
    <w:p w14:paraId="7D904B49" w14:textId="77777777" w:rsidR="00685079" w:rsidRPr="00301DF3" w:rsidRDefault="00685079" w:rsidP="00685079">
      <w:pPr>
        <w:rPr>
          <w:rFonts w:ascii="Arial" w:hAnsi="Arial"/>
          <w:b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 xml:space="preserve">PART 3 </w:t>
      </w:r>
      <w:proofErr w:type="gramStart"/>
      <w:r w:rsidRPr="00301DF3">
        <w:rPr>
          <w:rFonts w:ascii="Arial" w:hAnsi="Arial"/>
          <w:b/>
          <w:sz w:val="22"/>
          <w:szCs w:val="22"/>
        </w:rPr>
        <w:t>EXECUTION</w:t>
      </w:r>
      <w:proofErr w:type="gramEnd"/>
    </w:p>
    <w:p w14:paraId="23A52B3A" w14:textId="77777777" w:rsidR="00685079" w:rsidRPr="00301DF3" w:rsidRDefault="00685079" w:rsidP="00685079">
      <w:pPr>
        <w:rPr>
          <w:rFonts w:ascii="Arial" w:hAnsi="Arial"/>
        </w:rPr>
      </w:pPr>
    </w:p>
    <w:p w14:paraId="127825B7" w14:textId="77777777" w:rsidR="00685079" w:rsidRPr="00301DF3" w:rsidRDefault="00685079" w:rsidP="00AF21ED">
      <w:pPr>
        <w:numPr>
          <w:ilvl w:val="1"/>
          <w:numId w:val="11"/>
        </w:numPr>
        <w:tabs>
          <w:tab w:val="clear" w:pos="945"/>
        </w:tabs>
        <w:ind w:left="720" w:hanging="720"/>
        <w:rPr>
          <w:rFonts w:ascii="Arial" w:hAnsi="Arial"/>
          <w:b/>
        </w:rPr>
      </w:pPr>
      <w:r w:rsidRPr="00301DF3">
        <w:rPr>
          <w:rFonts w:ascii="Arial" w:hAnsi="Arial"/>
          <w:b/>
        </w:rPr>
        <w:t>INSTALLATION</w:t>
      </w:r>
    </w:p>
    <w:p w14:paraId="6CFB0840" w14:textId="77777777" w:rsidR="00AF21ED" w:rsidRPr="00AF21ED" w:rsidRDefault="00AF21ED" w:rsidP="00AF21ED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  <w:rPr>
          <w:sz w:val="20"/>
        </w:rPr>
      </w:pPr>
      <w:r w:rsidRPr="00AF21ED">
        <w:rPr>
          <w:sz w:val="20"/>
        </w:rPr>
        <w:t>Install Triple Duty Valve in accordance with manufacturer’s instructions.</w:t>
      </w:r>
    </w:p>
    <w:p w14:paraId="5F0C208E" w14:textId="37A93A0A" w:rsidR="00AF21ED" w:rsidRPr="00FF144E" w:rsidRDefault="00AF21ED" w:rsidP="00FF144E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  <w:rPr>
          <w:sz w:val="20"/>
        </w:rPr>
      </w:pPr>
      <w:r w:rsidRPr="00AF21ED">
        <w:rPr>
          <w:sz w:val="20"/>
        </w:rPr>
        <w:t>Unit shall be a Bell &amp; Gossett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Triple Duty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Valve </w:t>
      </w:r>
      <w:r w:rsidR="0021319B">
        <w:rPr>
          <w:rFonts w:cs="Arial"/>
          <w:sz w:val="20"/>
        </w:rPr>
        <w:t>Model 3D</w:t>
      </w:r>
      <w:r w:rsidRPr="00AF21ED">
        <w:rPr>
          <w:rFonts w:cs="Arial"/>
          <w:sz w:val="20"/>
        </w:rPr>
        <w:t>-__</w:t>
      </w:r>
      <w:r w:rsidR="0021319B">
        <w:rPr>
          <w:rFonts w:cs="Arial"/>
          <w:sz w:val="20"/>
        </w:rPr>
        <w:t xml:space="preserve">S </w:t>
      </w:r>
      <w:r w:rsidRPr="00FF144E">
        <w:rPr>
          <w:sz w:val="20"/>
        </w:rPr>
        <w:t>as manufactured by Xylem.</w:t>
      </w:r>
    </w:p>
    <w:p w14:paraId="23BC2842" w14:textId="77777777" w:rsidR="00685079" w:rsidRPr="00301DF3" w:rsidRDefault="00685079" w:rsidP="00685079">
      <w:pPr>
        <w:rPr>
          <w:rFonts w:ascii="Arial" w:hAnsi="Arial"/>
        </w:rPr>
      </w:pPr>
    </w:p>
    <w:p w14:paraId="04613AF4" w14:textId="77777777" w:rsidR="00685079" w:rsidRPr="00301DF3" w:rsidRDefault="00685079" w:rsidP="00685079">
      <w:pPr>
        <w:pStyle w:val="Heading6"/>
        <w:rPr>
          <w:sz w:val="20"/>
        </w:rPr>
      </w:pPr>
      <w:r w:rsidRPr="00301DF3">
        <w:rPr>
          <w:sz w:val="20"/>
        </w:rPr>
        <w:t>END OF SECTION</w:t>
      </w:r>
    </w:p>
    <w:p w14:paraId="211F675A" w14:textId="77777777" w:rsidR="00685079" w:rsidRPr="00301DF3" w:rsidRDefault="00685079" w:rsidP="00685079">
      <w:pPr>
        <w:pStyle w:val="Heading6"/>
        <w:rPr>
          <w:sz w:val="20"/>
        </w:rPr>
      </w:pPr>
    </w:p>
    <w:p w14:paraId="4CCCB0D3" w14:textId="163E933A" w:rsidR="00EF5C90" w:rsidRPr="00301DF3" w:rsidRDefault="00A2697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DB2CB" wp14:editId="2406D6CE">
                <wp:simplePos x="0" y="0"/>
                <wp:positionH relativeFrom="column">
                  <wp:posOffset>1694815</wp:posOffset>
                </wp:positionH>
                <wp:positionV relativeFrom="paragraph">
                  <wp:posOffset>3280410</wp:posOffset>
                </wp:positionV>
                <wp:extent cx="3617595" cy="718185"/>
                <wp:effectExtent l="0" t="0" r="0" b="0"/>
                <wp:wrapTight wrapText="bothSides">
                  <wp:wrapPolygon edited="0">
                    <wp:start x="227" y="1719"/>
                    <wp:lineTo x="227" y="19480"/>
                    <wp:lineTo x="21270" y="19480"/>
                    <wp:lineTo x="21270" y="1719"/>
                    <wp:lineTo x="227" y="1719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B9D69" w14:textId="77777777" w:rsidR="003B7C34" w:rsidRPr="00C157D3" w:rsidRDefault="007D3C5F" w:rsidP="00DC6187">
                            <w:pPr>
                              <w:tabs>
                                <w:tab w:val="left" w:pos="8560"/>
                              </w:tabs>
                              <w:spacing w:line="372" w:lineRule="exact"/>
                              <w:ind w:right="-20"/>
                              <w:rPr>
                                <w:rFonts w:ascii="Arial" w:hAnsi="Arial"/>
                              </w:rPr>
                            </w:pPr>
                            <w:hyperlink r:id="rId9"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3B7C34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3E92AA86" w14:textId="77777777" w:rsidR="003B7C34" w:rsidRPr="00DC6187" w:rsidRDefault="003B7C34" w:rsidP="00BC3BCB">
                            <w:pPr>
                              <w:ind w:right="-2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1BA4A74E" w14:textId="7EF24325" w:rsidR="003B7C34" w:rsidRPr="00DC6187" w:rsidRDefault="003B7C34" w:rsidP="00BC3BCB">
                            <w:pPr>
                              <w:spacing w:before="56"/>
                              <w:ind w:right="-2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26979" w:rsidRPr="00A26979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Triple Duty Valve – Angle Pattern</w:t>
                            </w:r>
                            <w:r w:rsidR="00A26979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August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2016</w:t>
                            </w:r>
                          </w:p>
                          <w:p w14:paraId="16B31FE6" w14:textId="77777777" w:rsidR="003B7C34" w:rsidRDefault="003B7C3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33.45pt;margin-top:258.3pt;width:284.85pt;height:5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" filled="f" stroked="f">
                <v:textbox inset=",7.2pt,,7.2pt">
                  <w:txbxContent>
                    <w:p w14:paraId="3EBB9D69" w14:textId="77777777" w:rsidR="003B7C34" w:rsidRPr="00C157D3" w:rsidRDefault="007D3C5F" w:rsidP="00DC6187">
                      <w:pPr>
                        <w:tabs>
                          <w:tab w:val="left" w:pos="8560"/>
                        </w:tabs>
                        <w:spacing w:line="372" w:lineRule="exact"/>
                        <w:ind w:right="-20"/>
                        <w:rPr>
                          <w:rFonts w:ascii="Arial" w:hAnsi="Arial"/>
                        </w:rPr>
                      </w:pPr>
                      <w:hyperlink r:id="rId10"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3B7C34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3E92AA86" w14:textId="77777777" w:rsidR="003B7C34" w:rsidRPr="00DC6187" w:rsidRDefault="003B7C34" w:rsidP="00BC3BCB">
                      <w:pPr>
                        <w:ind w:right="-2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1BA4A74E" w14:textId="7EF24325" w:rsidR="003B7C34" w:rsidRPr="00DC6187" w:rsidRDefault="003B7C34" w:rsidP="00BC3BCB">
                      <w:pPr>
                        <w:spacing w:before="56"/>
                        <w:ind w:right="-2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6"/>
                          <w:sz w:val="16"/>
                          <w:szCs w:val="16"/>
                        </w:rPr>
                        <w:t xml:space="preserve"> </w:t>
                      </w:r>
                      <w:r w:rsidR="00A26979" w:rsidRPr="00A26979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Triple Duty Valve – Angle Pattern</w:t>
                      </w:r>
                      <w:r w:rsidR="00A26979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August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2016</w:t>
                      </w:r>
                    </w:p>
                    <w:p w14:paraId="16B31FE6" w14:textId="77777777" w:rsidR="003B7C34" w:rsidRDefault="003B7C34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D2E0E8D" wp14:editId="79A2DE6D">
            <wp:simplePos x="0" y="0"/>
            <wp:positionH relativeFrom="column">
              <wp:posOffset>116840</wp:posOffset>
            </wp:positionH>
            <wp:positionV relativeFrom="paragraph">
              <wp:posOffset>3338830</wp:posOffset>
            </wp:positionV>
            <wp:extent cx="1502410" cy="548640"/>
            <wp:effectExtent l="0" t="0" r="2540" b="3810"/>
            <wp:wrapTight wrapText="bothSides">
              <wp:wrapPolygon edited="0">
                <wp:start x="0" y="0"/>
                <wp:lineTo x="0" y="21000"/>
                <wp:lineTo x="21363" y="21000"/>
                <wp:lineTo x="213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5C90" w:rsidRPr="00301DF3" w:rsidSect="00E80B13">
      <w:headerReference w:type="default" r:id="rId12"/>
      <w:pgSz w:w="12240" w:h="15840"/>
      <w:pgMar w:top="1260" w:right="994" w:bottom="81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92BDB" w14:textId="77777777" w:rsidR="007D3C5F" w:rsidRDefault="007D3C5F" w:rsidP="003B7C34">
      <w:r>
        <w:separator/>
      </w:r>
    </w:p>
  </w:endnote>
  <w:endnote w:type="continuationSeparator" w:id="0">
    <w:p w14:paraId="43912648" w14:textId="77777777" w:rsidR="007D3C5F" w:rsidRDefault="007D3C5F" w:rsidP="003B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2E9C1" w14:textId="77777777" w:rsidR="007D3C5F" w:rsidRDefault="007D3C5F" w:rsidP="003B7C34">
      <w:r>
        <w:separator/>
      </w:r>
    </w:p>
  </w:footnote>
  <w:footnote w:type="continuationSeparator" w:id="0">
    <w:p w14:paraId="3ABAD2AB" w14:textId="77777777" w:rsidR="007D3C5F" w:rsidRDefault="007D3C5F" w:rsidP="003B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FA79C" w14:textId="467E16F0" w:rsidR="003B7C34" w:rsidRPr="00D618F5" w:rsidRDefault="00A26979" w:rsidP="00E80B13">
    <w:pPr>
      <w:rPr>
        <w:rFonts w:ascii="Arial" w:hAnsi="Arial" w:cs="Arial"/>
        <w:color w:val="595959" w:themeColor="text1" w:themeTint="A6"/>
        <w:sz w:val="24"/>
        <w:szCs w:val="24"/>
      </w:rPr>
    </w:pPr>
    <w:r>
      <w:rPr>
        <w:rFonts w:ascii="Arial" w:eastAsia="Avenir Next LT Pro" w:hAnsi="Arial" w:cs="Avenir Next LT Pro"/>
        <w:color w:val="231F20"/>
        <w:sz w:val="24"/>
        <w:szCs w:val="24"/>
      </w:rPr>
      <w:t>Triple Duty Valve – Angle Pattern</w:t>
    </w:r>
    <w:r w:rsidRPr="00D618F5">
      <w:rPr>
        <w:rFonts w:ascii="Arial" w:hAnsi="Arial" w:cs="Arial"/>
        <w:color w:val="595959" w:themeColor="text1" w:themeTint="A6"/>
        <w:sz w:val="24"/>
        <w:szCs w:val="24"/>
      </w:rPr>
      <w:t xml:space="preserve"> </w:t>
    </w:r>
    <w:r w:rsidR="003B7C34" w:rsidRPr="00D618F5">
      <w:rPr>
        <w:rFonts w:ascii="Arial" w:hAnsi="Arial" w:cs="Arial"/>
        <w:color w:val="595959" w:themeColor="text1" w:themeTint="A6"/>
        <w:sz w:val="24"/>
        <w:szCs w:val="24"/>
      </w:rPr>
      <w:t>Specifications</w:t>
    </w:r>
  </w:p>
  <w:p w14:paraId="70ADCEE1" w14:textId="77777777" w:rsidR="003B7C34" w:rsidRDefault="003B7C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B39"/>
    <w:multiLevelType w:val="hybridMultilevel"/>
    <w:tmpl w:val="21B43F2C"/>
    <w:lvl w:ilvl="0" w:tplc="8D661F2E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4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>
    <w:nsid w:val="334F2C89"/>
    <w:multiLevelType w:val="multilevel"/>
    <w:tmpl w:val="1732578E"/>
    <w:lvl w:ilvl="0">
      <w:start w:val="1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7740" w:hanging="360"/>
      </w:pPr>
    </w:lvl>
  </w:abstractNum>
  <w:abstractNum w:abstractNumId="7">
    <w:nsid w:val="3A882088"/>
    <w:multiLevelType w:val="hybridMultilevel"/>
    <w:tmpl w:val="40EC23E6"/>
    <w:lvl w:ilvl="0" w:tplc="90BAD52C">
      <w:start w:val="1"/>
      <w:numFmt w:val="none"/>
      <w:lvlText w:val="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9">
    <w:nsid w:val="3DF82597"/>
    <w:multiLevelType w:val="hybridMultilevel"/>
    <w:tmpl w:val="70061C7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501E4863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19B6A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4140" w:hanging="360"/>
      </w:pPr>
    </w:lvl>
  </w:abstractNum>
  <w:abstractNum w:abstractNumId="15">
    <w:nsid w:val="5A1C3792"/>
    <w:multiLevelType w:val="hybridMultilevel"/>
    <w:tmpl w:val="3A1EF0F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B0B5E02"/>
    <w:multiLevelType w:val="hybridMultilevel"/>
    <w:tmpl w:val="70061C7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9">
    <w:nsid w:val="6B9211A5"/>
    <w:multiLevelType w:val="singleLevel"/>
    <w:tmpl w:val="3DB25D6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0">
    <w:nsid w:val="6B9E5D24"/>
    <w:multiLevelType w:val="hybridMultilevel"/>
    <w:tmpl w:val="F4FC2A8A"/>
    <w:lvl w:ilvl="0" w:tplc="3DB25D6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7473DD"/>
    <w:multiLevelType w:val="singleLevel"/>
    <w:tmpl w:val="924C0550"/>
    <w:lvl w:ilvl="0">
      <w:start w:val="1"/>
      <w:numFmt w:val="decimal"/>
      <w:lvlText w:val="%1."/>
      <w:lvlJc w:val="left"/>
      <w:pPr>
        <w:ind w:left="1620" w:hanging="360"/>
      </w:pPr>
      <w:rPr>
        <w:rFonts w:ascii="Arial" w:hAnsi="Arial" w:cs="Arial" w:hint="default"/>
        <w:sz w:val="24"/>
        <w:szCs w:val="24"/>
      </w:rPr>
    </w:lvl>
  </w:abstractNum>
  <w:abstractNum w:abstractNumId="22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3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4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3510"/>
        </w:tabs>
        <w:ind w:left="3510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22"/>
  </w:num>
  <w:num w:numId="6">
    <w:abstractNumId w:val="8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17"/>
  </w:num>
  <w:num w:numId="12">
    <w:abstractNumId w:val="23"/>
  </w:num>
  <w:num w:numId="13">
    <w:abstractNumId w:val="19"/>
  </w:num>
  <w:num w:numId="14">
    <w:abstractNumId w:val="21"/>
  </w:num>
  <w:num w:numId="15">
    <w:abstractNumId w:val="24"/>
  </w:num>
  <w:num w:numId="16">
    <w:abstractNumId w:val="2"/>
  </w:num>
  <w:num w:numId="17">
    <w:abstractNumId w:val="9"/>
  </w:num>
  <w:num w:numId="18">
    <w:abstractNumId w:val="7"/>
  </w:num>
  <w:num w:numId="19">
    <w:abstractNumId w:val="15"/>
  </w:num>
  <w:num w:numId="20">
    <w:abstractNumId w:val="0"/>
  </w:num>
  <w:num w:numId="21">
    <w:abstractNumId w:val="20"/>
  </w:num>
  <w:num w:numId="22">
    <w:abstractNumId w:val="13"/>
  </w:num>
  <w:num w:numId="23">
    <w:abstractNumId w:val="5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79"/>
    <w:rsid w:val="0003479B"/>
    <w:rsid w:val="000654F0"/>
    <w:rsid w:val="00066A8E"/>
    <w:rsid w:val="000D490B"/>
    <w:rsid w:val="00101A14"/>
    <w:rsid w:val="00122DFC"/>
    <w:rsid w:val="00127837"/>
    <w:rsid w:val="00147DBD"/>
    <w:rsid w:val="00151995"/>
    <w:rsid w:val="00161F8F"/>
    <w:rsid w:val="0018179D"/>
    <w:rsid w:val="001922E9"/>
    <w:rsid w:val="00197C26"/>
    <w:rsid w:val="001F37E8"/>
    <w:rsid w:val="001F4C5C"/>
    <w:rsid w:val="0021319B"/>
    <w:rsid w:val="00235053"/>
    <w:rsid w:val="002354F6"/>
    <w:rsid w:val="002553C3"/>
    <w:rsid w:val="00263F4D"/>
    <w:rsid w:val="002B5436"/>
    <w:rsid w:val="002C1A04"/>
    <w:rsid w:val="002C28CE"/>
    <w:rsid w:val="002E25E2"/>
    <w:rsid w:val="002F43BB"/>
    <w:rsid w:val="00301DF3"/>
    <w:rsid w:val="0037457B"/>
    <w:rsid w:val="0038028F"/>
    <w:rsid w:val="00380D56"/>
    <w:rsid w:val="003B7C34"/>
    <w:rsid w:val="003C5525"/>
    <w:rsid w:val="003D289D"/>
    <w:rsid w:val="003D352B"/>
    <w:rsid w:val="003D6F6B"/>
    <w:rsid w:val="003E3E2A"/>
    <w:rsid w:val="003F1A99"/>
    <w:rsid w:val="00431BA2"/>
    <w:rsid w:val="00434356"/>
    <w:rsid w:val="004D3AA5"/>
    <w:rsid w:val="005369CC"/>
    <w:rsid w:val="00541529"/>
    <w:rsid w:val="0054605A"/>
    <w:rsid w:val="00555965"/>
    <w:rsid w:val="005A2153"/>
    <w:rsid w:val="005F0E60"/>
    <w:rsid w:val="00666808"/>
    <w:rsid w:val="00685079"/>
    <w:rsid w:val="006B2132"/>
    <w:rsid w:val="006F7C6A"/>
    <w:rsid w:val="00702BCB"/>
    <w:rsid w:val="00786EBB"/>
    <w:rsid w:val="007D3C5F"/>
    <w:rsid w:val="008028AA"/>
    <w:rsid w:val="00844BC1"/>
    <w:rsid w:val="00844FBE"/>
    <w:rsid w:val="00857DA7"/>
    <w:rsid w:val="008719C3"/>
    <w:rsid w:val="00881327"/>
    <w:rsid w:val="008D17CE"/>
    <w:rsid w:val="00900EA3"/>
    <w:rsid w:val="00935D2B"/>
    <w:rsid w:val="00970054"/>
    <w:rsid w:val="00976C9C"/>
    <w:rsid w:val="00977F1C"/>
    <w:rsid w:val="009B051E"/>
    <w:rsid w:val="009E1AA8"/>
    <w:rsid w:val="00A2528D"/>
    <w:rsid w:val="00A26979"/>
    <w:rsid w:val="00A354D2"/>
    <w:rsid w:val="00A727C3"/>
    <w:rsid w:val="00A80E33"/>
    <w:rsid w:val="00AB5AA2"/>
    <w:rsid w:val="00AD437E"/>
    <w:rsid w:val="00AF04C3"/>
    <w:rsid w:val="00AF21ED"/>
    <w:rsid w:val="00B12D23"/>
    <w:rsid w:val="00B343D4"/>
    <w:rsid w:val="00B87C74"/>
    <w:rsid w:val="00B93CD5"/>
    <w:rsid w:val="00BD2DD3"/>
    <w:rsid w:val="00BD7AB9"/>
    <w:rsid w:val="00BF63AB"/>
    <w:rsid w:val="00C84113"/>
    <w:rsid w:val="00D04978"/>
    <w:rsid w:val="00D55CB8"/>
    <w:rsid w:val="00D61C27"/>
    <w:rsid w:val="00D74893"/>
    <w:rsid w:val="00D8147D"/>
    <w:rsid w:val="00DD6B97"/>
    <w:rsid w:val="00DF11FF"/>
    <w:rsid w:val="00E6032C"/>
    <w:rsid w:val="00E80B13"/>
    <w:rsid w:val="00EB54CC"/>
    <w:rsid w:val="00EF5C90"/>
    <w:rsid w:val="00EF7FD6"/>
    <w:rsid w:val="00F144EB"/>
    <w:rsid w:val="00F40E2D"/>
    <w:rsid w:val="00F85F70"/>
    <w:rsid w:val="00FC0FA2"/>
    <w:rsid w:val="00FC483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BC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85079"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685079"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685079"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link w:val="Heading9Char"/>
    <w:qFormat/>
    <w:rsid w:val="00685079"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685079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85079"/>
    <w:pPr>
      <w:ind w:left="1620"/>
    </w:pPr>
  </w:style>
  <w:style w:type="character" w:customStyle="1" w:styleId="BodyTextIndentChar">
    <w:name w:val="Body Text Indent Char"/>
    <w:basedOn w:val="DefaultParagraphFont"/>
    <w:link w:val="BodyTextIndent"/>
    <w:rsid w:val="00685079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SubtitleChar">
    <w:name w:val="Subtitle Char"/>
    <w:basedOn w:val="DefaultParagraphFont"/>
    <w:link w:val="Sub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8D17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85079"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685079"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685079"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link w:val="Heading9Char"/>
    <w:qFormat/>
    <w:rsid w:val="00685079"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685079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85079"/>
    <w:pPr>
      <w:ind w:left="1620"/>
    </w:pPr>
  </w:style>
  <w:style w:type="character" w:customStyle="1" w:styleId="BodyTextIndentChar">
    <w:name w:val="Body Text Indent Char"/>
    <w:basedOn w:val="DefaultParagraphFont"/>
    <w:link w:val="BodyTextIndent"/>
    <w:rsid w:val="00685079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SubtitleChar">
    <w:name w:val="Subtitle Char"/>
    <w:basedOn w:val="DefaultParagraphFont"/>
    <w:link w:val="Sub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8D17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2012-08-08T15:21:00Z</cp:lastPrinted>
  <dcterms:created xsi:type="dcterms:W3CDTF">2016-08-11T15:51:00Z</dcterms:created>
  <dcterms:modified xsi:type="dcterms:W3CDTF">2016-08-11T16:21:00Z</dcterms:modified>
</cp:coreProperties>
</file>