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1668" w:rsidP="008D1668" w:rsidRDefault="008D1668" w14:paraId="3B1DEF5C" w14:textId="71D0E772">
      <w:pPr>
        <w:spacing w:after="0"/>
      </w:pPr>
      <w:r>
        <w:t>Suggest updating current Avensor web page layout to:</w:t>
      </w:r>
    </w:p>
    <w:p w:rsidR="008D1668" w:rsidP="008D1668" w:rsidRDefault="008D1668" w14:paraId="5B47F003" w14:textId="0BEECDAD">
      <w:pPr>
        <w:spacing w:after="0"/>
      </w:pPr>
      <w:hyperlink w:history="1" r:id="rId8">
        <w:r w:rsidRPr="00D42E78">
          <w:rPr>
            <w:rStyle w:val="Hyperlink"/>
          </w:rPr>
          <w:t>https://www.xylem.com/en-us/template-guide/campaign-page/</w:t>
        </w:r>
      </w:hyperlink>
    </w:p>
    <w:p w:rsidR="008D1668" w:rsidP="008D1668" w:rsidRDefault="008D1668" w14:paraId="394943C9" w14:textId="77777777">
      <w:pPr>
        <w:spacing w:after="0"/>
      </w:pPr>
    </w:p>
    <w:p w:rsidR="00D75C05" w:rsidP="008D1668" w:rsidRDefault="008D1668" w14:paraId="4394E53F" w14:textId="06745E10">
      <w:pPr>
        <w:spacing w:after="0"/>
      </w:pPr>
      <w:r w:rsidRPr="003B5D6A">
        <w:rPr>
          <w:highlight w:val="yellow"/>
        </w:rPr>
        <w:t>Update web page header to:</w:t>
      </w:r>
    </w:p>
    <w:p w:rsidR="008D1668" w:rsidP="008D1668" w:rsidRDefault="008D1668" w14:paraId="0042AA51" w14:textId="55E5868D">
      <w:pPr>
        <w:spacing w:after="0"/>
        <w:rPr>
          <w:b/>
          <w:bCs/>
        </w:rPr>
      </w:pPr>
      <w:r w:rsidRPr="0162B6DA">
        <w:rPr>
          <w:b/>
          <w:bCs/>
        </w:rPr>
        <w:t>Avensor at every level</w:t>
      </w:r>
      <w:r w:rsidRPr="0162B6DA" w:rsidR="001360C2">
        <w:rPr>
          <w:b/>
          <w:bCs/>
        </w:rPr>
        <w:t>: Xylem’s Smart Monitoring Platform</w:t>
      </w:r>
    </w:p>
    <w:p w:rsidR="008D1668" w:rsidP="008D1668" w:rsidRDefault="008D1668" w14:paraId="7939A862" w14:textId="77777777">
      <w:pPr>
        <w:spacing w:after="0"/>
        <w:rPr>
          <w:b/>
          <w:bCs/>
        </w:rPr>
      </w:pPr>
    </w:p>
    <w:p w:rsidR="008D1668" w:rsidP="008D1668" w:rsidRDefault="008D1668" w14:paraId="033EFB6B" w14:textId="6CACD003">
      <w:pPr>
        <w:spacing w:after="0"/>
      </w:pPr>
      <w:r w:rsidRPr="003B5D6A">
        <w:rPr>
          <w:highlight w:val="yellow"/>
        </w:rPr>
        <w:t>Update copy under header to:</w:t>
      </w:r>
    </w:p>
    <w:p w:rsidR="008D1668" w:rsidP="008D1668" w:rsidRDefault="00005920" w14:paraId="0768FBA2" w14:textId="7344A5D5">
      <w:pPr>
        <w:spacing w:after="0"/>
      </w:pPr>
      <w:r>
        <w:t xml:space="preserve">Xylem Avensor is an accessible digital monitoring and control solution designed </w:t>
      </w:r>
      <w:r w:rsidR="006B302A">
        <w:t xml:space="preserve">with modern pumping challenges in mind </w:t>
      </w:r>
      <w:r w:rsidR="00017356">
        <w:t>to empower</w:t>
      </w:r>
      <w:r>
        <w:t xml:space="preserve"> </w:t>
      </w:r>
      <w:r w:rsidR="00017356">
        <w:t>your workforce</w:t>
      </w:r>
      <w:r w:rsidR="008D1668">
        <w:t xml:space="preserve"> </w:t>
      </w:r>
      <w:r>
        <w:t xml:space="preserve">and </w:t>
      </w:r>
      <w:r w:rsidR="00017356">
        <w:t xml:space="preserve">to evolve </w:t>
      </w:r>
      <w:r w:rsidR="006B302A">
        <w:t>and scale with you.</w:t>
      </w:r>
    </w:p>
    <w:p w:rsidR="00A6120A" w:rsidP="008D1668" w:rsidRDefault="00A6120A" w14:paraId="437659BB" w14:textId="77777777">
      <w:pPr>
        <w:spacing w:after="0"/>
      </w:pPr>
    </w:p>
    <w:p w:rsidRPr="00146AF6" w:rsidR="00A6120A" w:rsidP="00A6120A" w:rsidRDefault="00A6120A" w14:paraId="15AC8A88" w14:textId="77777777">
      <w:pPr>
        <w:spacing w:after="0"/>
      </w:pPr>
      <w:r w:rsidRPr="001B43D5">
        <w:rPr>
          <w:highlight w:val="yellow"/>
        </w:rPr>
        <w:t>Video Media Block Title</w:t>
      </w:r>
    </w:p>
    <w:p w:rsidRPr="001B43D5" w:rsidR="00A6120A" w:rsidP="00A6120A" w:rsidRDefault="00A6120A" w14:paraId="174B3A7B" w14:textId="77777777">
      <w:pPr>
        <w:spacing w:after="0"/>
        <w:rPr>
          <w:b/>
          <w:bCs/>
          <w:color w:val="000000" w:themeColor="text1"/>
        </w:rPr>
      </w:pPr>
      <w:r w:rsidRPr="001B43D5">
        <w:rPr>
          <w:b/>
          <w:bCs/>
          <w:color w:val="000000" w:themeColor="text1"/>
        </w:rPr>
        <w:t xml:space="preserve">See Avensor </w:t>
      </w:r>
      <w:r>
        <w:rPr>
          <w:b/>
          <w:bCs/>
          <w:color w:val="000000" w:themeColor="text1"/>
        </w:rPr>
        <w:t xml:space="preserve">in action </w:t>
      </w:r>
      <w:r w:rsidRPr="001B43D5">
        <w:rPr>
          <w:b/>
          <w:bCs/>
          <w:color w:val="000000" w:themeColor="text1"/>
        </w:rPr>
        <w:t>at every level</w:t>
      </w:r>
    </w:p>
    <w:p w:rsidR="00A6120A" w:rsidP="00A6120A" w:rsidRDefault="00A6120A" w14:paraId="3C0F4791" w14:textId="77777777">
      <w:pPr>
        <w:spacing w:after="0"/>
      </w:pPr>
      <w:r w:rsidRPr="00005920">
        <w:rPr>
          <w:highlight w:val="yellow"/>
        </w:rPr>
        <w:t>Insert new Avensor video</w:t>
      </w:r>
    </w:p>
    <w:p w:rsidRPr="0071413E" w:rsidR="002F3E67" w:rsidP="0071413E" w:rsidRDefault="002F3E67" w14:paraId="072AD2AF" w14:textId="77777777">
      <w:pPr>
        <w:spacing w:after="0"/>
      </w:pPr>
    </w:p>
    <w:p w:rsidRPr="003B5D6A" w:rsidR="003B5D6A" w:rsidP="0071413E" w:rsidRDefault="003B5D6A" w14:paraId="445818E7" w14:textId="02C01D7B">
      <w:pPr>
        <w:spacing w:after="0"/>
      </w:pPr>
      <w:r w:rsidRPr="003B5D6A">
        <w:rPr>
          <w:highlight w:val="yellow"/>
        </w:rPr>
        <w:t>1 column rich text area:</w:t>
      </w:r>
    </w:p>
    <w:p w:rsidRPr="00623E7F" w:rsidR="002B1A4E" w:rsidP="002B1A4E" w:rsidRDefault="00017356" w14:paraId="6B9ED7C3" w14:textId="7D066D8E">
      <w:pPr>
        <w:spacing w:after="0"/>
        <w:rPr>
          <w:b/>
          <w:bCs/>
        </w:rPr>
      </w:pPr>
      <w:r w:rsidRPr="00017356">
        <w:rPr>
          <w:b/>
          <w:bCs/>
          <w:highlight w:val="yellow"/>
        </w:rPr>
        <w:t>H</w:t>
      </w:r>
      <w:r w:rsidR="00E64C23">
        <w:rPr>
          <w:b/>
          <w:bCs/>
          <w:highlight w:val="yellow"/>
        </w:rPr>
        <w:t>1</w:t>
      </w:r>
      <w:r>
        <w:rPr>
          <w:b/>
          <w:bCs/>
          <w:highlight w:val="yellow"/>
        </w:rPr>
        <w:t xml:space="preserve"> </w:t>
      </w:r>
      <w:r w:rsidRPr="00017356">
        <w:rPr>
          <w:b/>
          <w:bCs/>
          <w:highlight w:val="yellow"/>
        </w:rPr>
        <w:t>Header formatting</w:t>
      </w:r>
      <w:r>
        <w:rPr>
          <w:b/>
          <w:bCs/>
        </w:rPr>
        <w:t xml:space="preserve"> </w:t>
      </w:r>
      <w:r w:rsidR="009C4649">
        <w:rPr>
          <w:b/>
          <w:bCs/>
        </w:rPr>
        <w:t>Start thinking preventative</w:t>
      </w:r>
      <w:r w:rsidR="006B302A">
        <w:rPr>
          <w:b/>
          <w:bCs/>
        </w:rPr>
        <w:t xml:space="preserve"> </w:t>
      </w:r>
      <w:r w:rsidR="00005920">
        <w:rPr>
          <w:b/>
          <w:bCs/>
        </w:rPr>
        <w:t xml:space="preserve"> </w:t>
      </w:r>
    </w:p>
    <w:p w:rsidR="0071413E" w:rsidP="002B1A4E" w:rsidRDefault="00623E7F" w14:paraId="708ACE02" w14:textId="038F4616">
      <w:pPr>
        <w:spacing w:after="0"/>
      </w:pPr>
      <w:r>
        <w:t>Get alerts and data-driven insights so you can act fast and make smart decisions.</w:t>
      </w:r>
      <w:r w:rsidR="00017356">
        <w:t xml:space="preserve"> </w:t>
      </w:r>
      <w:r w:rsidR="00592763">
        <w:t xml:space="preserve">Once Avensor is installed, </w:t>
      </w:r>
      <w:r w:rsidR="00CE348B">
        <w:t>you get</w:t>
      </w:r>
      <w:r w:rsidR="00017356">
        <w:t xml:space="preserve"> a total overview of </w:t>
      </w:r>
      <w:r w:rsidR="00415B7C">
        <w:t xml:space="preserve">operations </w:t>
      </w:r>
      <w:r w:rsidR="00017356">
        <w:t xml:space="preserve">anytime, </w:t>
      </w:r>
      <w:r w:rsidR="00354BB5">
        <w:t xml:space="preserve">from </w:t>
      </w:r>
      <w:r w:rsidR="00017356">
        <w:t>anywhere</w:t>
      </w:r>
      <w:r w:rsidR="006B302A">
        <w:t xml:space="preserve">, so you can stop making </w:t>
      </w:r>
      <w:r w:rsidR="00961D34">
        <w:t>reactive</w:t>
      </w:r>
      <w:r w:rsidR="006B302A">
        <w:t xml:space="preserve"> decisions and start making </w:t>
      </w:r>
      <w:r w:rsidR="00961D34">
        <w:t>proactive</w:t>
      </w:r>
      <w:r w:rsidR="006B302A">
        <w:t xml:space="preserve"> ones</w:t>
      </w:r>
      <w:r w:rsidR="00017356">
        <w:t xml:space="preserve">. </w:t>
      </w:r>
    </w:p>
    <w:p w:rsidR="00017356" w:rsidP="002B1A4E" w:rsidRDefault="00017356" w14:paraId="33A8B975" w14:textId="77777777">
      <w:pPr>
        <w:spacing w:after="0"/>
      </w:pPr>
    </w:p>
    <w:p w:rsidRPr="00017356" w:rsidR="00017356" w:rsidP="00017356" w:rsidRDefault="00017356" w14:paraId="71942272" w14:textId="1A36A5A7">
      <w:pPr>
        <w:spacing w:after="0"/>
        <w:rPr>
          <w:b/>
          <w:bCs/>
        </w:rPr>
      </w:pPr>
      <w:r w:rsidRPr="00017356">
        <w:rPr>
          <w:b/>
          <w:bCs/>
          <w:highlight w:val="yellow"/>
        </w:rPr>
        <w:t>H</w:t>
      </w:r>
      <w:r w:rsidR="00E64C23">
        <w:rPr>
          <w:b/>
          <w:bCs/>
          <w:highlight w:val="yellow"/>
        </w:rPr>
        <w:t xml:space="preserve">2 </w:t>
      </w:r>
      <w:r w:rsidRPr="00017356">
        <w:rPr>
          <w:b/>
          <w:bCs/>
          <w:highlight w:val="yellow"/>
        </w:rPr>
        <w:t>Header formatting</w:t>
      </w:r>
      <w:r>
        <w:rPr>
          <w:b/>
          <w:bCs/>
        </w:rPr>
        <w:t xml:space="preserve"> </w:t>
      </w:r>
      <w:r w:rsidRPr="00017356">
        <w:rPr>
          <w:b/>
          <w:bCs/>
        </w:rPr>
        <w:t>Avensor is an innovative platform</w:t>
      </w:r>
      <w:r>
        <w:rPr>
          <w:b/>
          <w:bCs/>
        </w:rPr>
        <w:t xml:space="preserve"> designed at every level of</w:t>
      </w:r>
      <w:r w:rsidRPr="00017356">
        <w:rPr>
          <w:b/>
          <w:bCs/>
        </w:rPr>
        <w:t>:</w:t>
      </w:r>
    </w:p>
    <w:p w:rsidRPr="00E078E4" w:rsidR="00017356" w:rsidP="00017356" w:rsidRDefault="00E64C23" w14:paraId="554AFF22" w14:textId="31890045">
      <w:pPr>
        <w:spacing w:after="0"/>
        <w:rPr>
          <w:b/>
          <w:bCs/>
        </w:rPr>
      </w:pPr>
      <w:r w:rsidRPr="00E64C23">
        <w:rPr>
          <w:b/>
          <w:bCs/>
          <w:highlight w:val="yellow"/>
        </w:rPr>
        <w:t>H3 Header formatting</w:t>
      </w:r>
      <w:r>
        <w:rPr>
          <w:b/>
          <w:bCs/>
        </w:rPr>
        <w:t xml:space="preserve"> </w:t>
      </w:r>
      <w:r w:rsidRPr="00017356" w:rsidR="00017356">
        <w:rPr>
          <w:b/>
          <w:bCs/>
        </w:rPr>
        <w:t xml:space="preserve">Experience </w:t>
      </w:r>
    </w:p>
    <w:p w:rsidR="00017356" w:rsidP="00017356" w:rsidRDefault="006B302A" w14:paraId="01D1FC6E" w14:textId="72145F96">
      <w:pPr>
        <w:spacing w:after="0"/>
      </w:pPr>
      <w:r>
        <w:t>U</w:t>
      </w:r>
      <w:r w:rsidR="00017356">
        <w:t>ser-friendly analytics</w:t>
      </w:r>
      <w:r>
        <w:t xml:space="preserve"> and easy-to-read charts and graphs </w:t>
      </w:r>
      <w:r w:rsidR="00E078E4">
        <w:t>make it easier for all levels of your workforce to visualize data</w:t>
      </w:r>
      <w:r w:rsidR="00017356">
        <w:t>. With Avensor</w:t>
      </w:r>
      <w:r w:rsidR="00415B7C">
        <w:t xml:space="preserve"> connecting pump station </w:t>
      </w:r>
      <w:r w:rsidR="00017356">
        <w:t>assets,</w:t>
      </w:r>
      <w:r w:rsidR="00415B7C">
        <w:t xml:space="preserve"> you</w:t>
      </w:r>
      <w:r w:rsidR="00017356">
        <w:t xml:space="preserve"> </w:t>
      </w:r>
      <w:r>
        <w:t>gain</w:t>
      </w:r>
      <w:r w:rsidR="00017356">
        <w:t xml:space="preserve"> insight into their operational status and </w:t>
      </w:r>
      <w:r>
        <w:t>reduce</w:t>
      </w:r>
      <w:r w:rsidR="00017356">
        <w:t xml:space="preserve"> the need for physical inspections</w:t>
      </w:r>
      <w:r>
        <w:t xml:space="preserve"> and unplanned downtime</w:t>
      </w:r>
      <w:r w:rsidR="00017356">
        <w:t>.</w:t>
      </w:r>
    </w:p>
    <w:p w:rsidR="00017356" w:rsidP="00017356" w:rsidRDefault="00017356" w14:paraId="2F784351" w14:textId="77777777">
      <w:pPr>
        <w:spacing w:after="0"/>
      </w:pPr>
    </w:p>
    <w:p w:rsidRPr="00E078E4" w:rsidR="00017356" w:rsidP="00017356" w:rsidRDefault="00E64C23" w14:paraId="4EAA1E8A" w14:textId="68E638A6">
      <w:pPr>
        <w:spacing w:after="0"/>
        <w:rPr>
          <w:b/>
          <w:bCs/>
        </w:rPr>
      </w:pPr>
      <w:r w:rsidRPr="00E64C23">
        <w:rPr>
          <w:b/>
          <w:bCs/>
          <w:highlight w:val="yellow"/>
        </w:rPr>
        <w:t>H3 Header formatting</w:t>
      </w:r>
      <w:r>
        <w:rPr>
          <w:b/>
          <w:bCs/>
        </w:rPr>
        <w:t xml:space="preserve"> </w:t>
      </w:r>
      <w:r w:rsidRPr="00017356" w:rsidR="00017356">
        <w:rPr>
          <w:b/>
          <w:bCs/>
        </w:rPr>
        <w:t xml:space="preserve">Connection </w:t>
      </w:r>
    </w:p>
    <w:p w:rsidR="00017356" w:rsidP="00017356" w:rsidRDefault="00017356" w14:paraId="5E468B3C" w14:textId="6447434A">
      <w:pPr>
        <w:spacing w:after="0"/>
      </w:pPr>
      <w:r>
        <w:t xml:space="preserve">Avensor easily integrates into existing systems and comes in pre-configured templates that are scalable to your pump station. </w:t>
      </w:r>
      <w:r w:rsidR="00E078E4">
        <w:t xml:space="preserve">Simply connect to your dashboard via the web, a mobile app or tablet to view data, trends and alerts in real-time. </w:t>
      </w:r>
    </w:p>
    <w:p w:rsidR="00017356" w:rsidP="00017356" w:rsidRDefault="00017356" w14:paraId="565985CC" w14:textId="77777777">
      <w:pPr>
        <w:spacing w:after="0"/>
      </w:pPr>
    </w:p>
    <w:p w:rsidRPr="00E078E4" w:rsidR="00017356" w:rsidP="00017356" w:rsidRDefault="00E64C23" w14:paraId="4833A559" w14:textId="6318160A">
      <w:pPr>
        <w:spacing w:after="0"/>
        <w:rPr>
          <w:b/>
          <w:bCs/>
        </w:rPr>
      </w:pPr>
      <w:r w:rsidRPr="00E64C23">
        <w:rPr>
          <w:b/>
          <w:bCs/>
          <w:highlight w:val="yellow"/>
        </w:rPr>
        <w:t>H3 Header formatting</w:t>
      </w:r>
      <w:r>
        <w:rPr>
          <w:b/>
          <w:bCs/>
        </w:rPr>
        <w:t xml:space="preserve"> </w:t>
      </w:r>
      <w:r w:rsidR="00504C4D">
        <w:rPr>
          <w:b/>
          <w:bCs/>
        </w:rPr>
        <w:t>Prevention</w:t>
      </w:r>
    </w:p>
    <w:p w:rsidRPr="006B302A" w:rsidR="00017356" w:rsidP="00017356" w:rsidRDefault="006B302A" w14:paraId="5C3CCE4C" w14:textId="56E9F114">
      <w:pPr>
        <w:spacing w:after="0"/>
      </w:pPr>
      <w:r>
        <w:t>24/7 platform monitoring</w:t>
      </w:r>
      <w:r w:rsidR="00654502">
        <w:t xml:space="preserve"> and </w:t>
      </w:r>
      <w:r>
        <w:t>Xylem’s certified</w:t>
      </w:r>
      <w:r w:rsidR="00017356">
        <w:t xml:space="preserve"> </w:t>
      </w:r>
      <w:commentRangeStart w:id="0"/>
      <w:commentRangeStart w:id="1"/>
      <w:r w:rsidR="00017356">
        <w:t xml:space="preserve">cybersecurity </w:t>
      </w:r>
      <w:commentRangeEnd w:id="0"/>
      <w:r>
        <w:rPr>
          <w:rStyle w:val="CommentReference"/>
        </w:rPr>
        <w:commentReference w:id="0"/>
      </w:r>
      <w:commentRangeEnd w:id="1"/>
      <w:r w:rsidR="00910B93">
        <w:rPr>
          <w:rStyle w:val="CommentReference"/>
        </w:rPr>
        <w:commentReference w:id="1"/>
      </w:r>
      <w:r w:rsidR="00017356">
        <w:t xml:space="preserve">standards </w:t>
      </w:r>
      <w:r>
        <w:t xml:space="preserve">are always included, so that </w:t>
      </w:r>
      <w:r w:rsidR="00E078E4">
        <w:t xml:space="preserve">system resilience and safety and security is one less thing you have to </w:t>
      </w:r>
      <w:r w:rsidR="00276A8A">
        <w:t>worry about</w:t>
      </w:r>
      <w:r w:rsidR="00AC3296">
        <w:t xml:space="preserve">. </w:t>
      </w:r>
    </w:p>
    <w:p w:rsidR="00017356" w:rsidP="00017356" w:rsidRDefault="00017356" w14:paraId="0D32BB70" w14:textId="77777777">
      <w:pPr>
        <w:spacing w:after="0"/>
      </w:pPr>
    </w:p>
    <w:p w:rsidR="006B302A" w:rsidP="00017356" w:rsidRDefault="00E64C23" w14:paraId="3EDCA6D0" w14:textId="2E126064">
      <w:pPr>
        <w:spacing w:after="0"/>
        <w:rPr>
          <w:b/>
          <w:bCs/>
        </w:rPr>
      </w:pPr>
      <w:r w:rsidRPr="00E64C23">
        <w:rPr>
          <w:b/>
          <w:bCs/>
          <w:highlight w:val="yellow"/>
        </w:rPr>
        <w:t>H3 Header formatting</w:t>
      </w:r>
      <w:r>
        <w:rPr>
          <w:b/>
          <w:bCs/>
        </w:rPr>
        <w:t xml:space="preserve"> </w:t>
      </w:r>
      <w:r w:rsidR="006B302A">
        <w:rPr>
          <w:b/>
          <w:bCs/>
        </w:rPr>
        <w:t xml:space="preserve">Accessibility </w:t>
      </w:r>
    </w:p>
    <w:p w:rsidR="00017356" w:rsidP="006B302A" w:rsidRDefault="006B302A" w14:paraId="2ECB29E4" w14:textId="215B584B">
      <w:pPr>
        <w:spacing w:after="0"/>
      </w:pPr>
      <w:r>
        <w:t>A</w:t>
      </w:r>
      <w:r w:rsidRPr="00146AF6" w:rsidR="00017356">
        <w:t>vailable as a premium digital product without the</w:t>
      </w:r>
      <w:r w:rsidR="00017356">
        <w:t xml:space="preserve"> </w:t>
      </w:r>
      <w:r w:rsidRPr="00146AF6" w:rsidR="00017356">
        <w:t>premium price</w:t>
      </w:r>
      <w:r w:rsidR="00E078E4">
        <w:t>, Xylem’s Avensor is accessible to all sizes of</w:t>
      </w:r>
      <w:r w:rsidR="00304291">
        <w:t xml:space="preserve"> a</w:t>
      </w:r>
      <w:r w:rsidR="00E078E4">
        <w:t xml:space="preserve"> utility without the need for expensive software upgrades. </w:t>
      </w:r>
    </w:p>
    <w:p w:rsidR="003B5D6A" w:rsidP="00146AF6" w:rsidRDefault="003B5D6A" w14:paraId="3F7D6F11" w14:textId="77777777">
      <w:pPr>
        <w:spacing w:after="0"/>
      </w:pPr>
    </w:p>
    <w:p w:rsidRPr="00146AF6" w:rsidR="00146AF6" w:rsidP="2998A01C" w:rsidRDefault="00146AF6" w14:paraId="299EA1B8" w14:textId="63FD8804">
      <w:pPr>
        <w:spacing w:after="0"/>
        <w:rPr>
          <w:b w:val="1"/>
          <w:bCs w:val="1"/>
        </w:rPr>
      </w:pPr>
      <w:r w:rsidRPr="2998A01C" w:rsidR="00146AF6">
        <w:rPr>
          <w:highlight w:val="yellow"/>
        </w:rPr>
        <w:t xml:space="preserve">Featured content block </w:t>
      </w:r>
      <w:r w:rsidRPr="2998A01C" w:rsidR="00146AF6">
        <w:rPr>
          <w:highlight w:val="yellow"/>
        </w:rPr>
        <w:t xml:space="preserve">title </w:t>
      </w:r>
    </w:p>
    <w:p w:rsidRPr="00146AF6" w:rsidR="00146AF6" w:rsidP="00146AF6" w:rsidRDefault="00146AF6" w14:paraId="63B1F514" w14:textId="468864F4">
      <w:pPr>
        <w:spacing w:after="0"/>
        <w:jc w:val="center"/>
        <w:rPr>
          <w:b w:val="1"/>
          <w:bCs w:val="1"/>
        </w:rPr>
      </w:pPr>
      <w:r w:rsidRPr="2998A01C" w:rsidR="00146AF6">
        <w:rPr>
          <w:b w:val="1"/>
          <w:bCs w:val="1"/>
        </w:rPr>
        <w:t>Take it up a notch</w:t>
      </w:r>
    </w:p>
    <w:p w:rsidR="001B43D5" w:rsidP="00146AF6" w:rsidRDefault="00146AF6" w14:paraId="3A9A4B49" w14:textId="77777777">
      <w:pPr>
        <w:spacing w:after="0"/>
        <w:jc w:val="center"/>
      </w:pPr>
      <w:r w:rsidRPr="00146AF6">
        <w:t>with combinations like Concertor® plus MultiSmart powered by</w:t>
      </w:r>
      <w:r>
        <w:t xml:space="preserve"> </w:t>
      </w:r>
      <w:r w:rsidRPr="00146AF6">
        <w:t xml:space="preserve">Nexicon® plus Avensor – </w:t>
      </w:r>
    </w:p>
    <w:p w:rsidR="00146AF6" w:rsidP="00146AF6" w:rsidRDefault="00146AF6" w14:paraId="725A5B64" w14:textId="6ED348BC">
      <w:pPr>
        <w:spacing w:after="0"/>
        <w:jc w:val="center"/>
      </w:pPr>
      <w:r w:rsidRPr="00146AF6">
        <w:t>a powerful trio that can optimize even</w:t>
      </w:r>
      <w:r>
        <w:t xml:space="preserve"> </w:t>
      </w:r>
      <w:r w:rsidRPr="00146AF6">
        <w:t>the most challenging environments.</w:t>
      </w:r>
    </w:p>
    <w:p w:rsidRPr="00146AF6" w:rsidR="00146AF6" w:rsidP="00146AF6" w:rsidRDefault="00146AF6" w14:paraId="1141610B" w14:textId="3FBE4DB3">
      <w:pPr>
        <w:spacing w:after="0"/>
      </w:pPr>
    </w:p>
    <w:p w:rsidRPr="00146AF6" w:rsidR="00146AF6" w:rsidP="00146AF6" w:rsidRDefault="00146AF6" w14:paraId="4AF097DC" w14:textId="77777777">
      <w:pPr>
        <w:spacing w:after="0"/>
      </w:pPr>
      <w:r w:rsidRPr="00146AF6">
        <w:rPr>
          <w:highlight w:val="yellow"/>
        </w:rPr>
        <w:t>Cards Block Title</w:t>
      </w:r>
    </w:p>
    <w:p w:rsidRPr="001B43D5" w:rsidR="001B43D5" w:rsidP="00146AF6" w:rsidRDefault="001B43D5" w14:paraId="1150DBF7" w14:textId="56A09E62">
      <w:pPr>
        <w:spacing w:after="0"/>
        <w:rPr>
          <w:b/>
          <w:bCs/>
        </w:rPr>
      </w:pPr>
      <w:r w:rsidRPr="001B43D5">
        <w:rPr>
          <w:b/>
          <w:bCs/>
        </w:rPr>
        <w:t>Resources</w:t>
      </w:r>
    </w:p>
    <w:p w:rsidR="001B43D5" w:rsidP="00AD719B" w:rsidRDefault="00D53B63" w14:paraId="2E106E75" w14:textId="6D9B1FF3">
      <w:pPr>
        <w:spacing w:after="0"/>
      </w:pPr>
      <w:r>
        <w:t>Discover</w:t>
      </w:r>
      <w:r w:rsidRPr="00AD719B" w:rsidR="00AD719B">
        <w:t xml:space="preserve"> real life applications</w:t>
      </w:r>
      <w:r>
        <w:t>, including the ability to</w:t>
      </w:r>
      <w:r w:rsidRPr="00AD719B" w:rsidR="00AD719B">
        <w:t xml:space="preserve"> mix</w:t>
      </w:r>
      <w:r w:rsidR="00AD719B">
        <w:t xml:space="preserve"> </w:t>
      </w:r>
      <w:r w:rsidRPr="00AD719B" w:rsidR="00AD719B">
        <w:t>and</w:t>
      </w:r>
      <w:r w:rsidR="00AD719B">
        <w:t xml:space="preserve"> </w:t>
      </w:r>
      <w:r w:rsidRPr="00AD719B" w:rsidR="00AD719B">
        <w:t>match with other Xylem solutions</w:t>
      </w:r>
      <w:r>
        <w:t xml:space="preserve"> and how Avensor customers </w:t>
      </w:r>
      <w:r w:rsidR="007952B7">
        <w:t>are experiencing</w:t>
      </w:r>
      <w:r>
        <w:t>:</w:t>
      </w:r>
    </w:p>
    <w:p w:rsidRPr="00AD719B" w:rsidR="00AD719B" w:rsidP="00AD719B" w:rsidRDefault="00AD719B" w14:paraId="5FF918AF" w14:textId="77777777">
      <w:pPr>
        <w:spacing w:after="0"/>
      </w:pPr>
    </w:p>
    <w:p w:rsidRPr="00AD719B" w:rsidR="001B43D5" w:rsidP="00AD719B" w:rsidRDefault="00E078E4" w14:paraId="059B2F33" w14:textId="403C394D">
      <w:pPr>
        <w:spacing w:after="0"/>
        <w:ind w:firstLine="720"/>
        <w:rPr>
          <w:b/>
          <w:bCs/>
        </w:rPr>
      </w:pPr>
      <w:r>
        <w:rPr>
          <w:b/>
          <w:bCs/>
        </w:rPr>
        <w:t>Connectivity and remote data access</w:t>
      </w:r>
    </w:p>
    <w:p w:rsidR="00AD719B" w:rsidP="00AD719B" w:rsidRDefault="00AD719B" w14:paraId="51877EC1" w14:textId="05CCF418">
      <w:pPr>
        <w:spacing w:after="0"/>
        <w:ind w:left="720"/>
      </w:pPr>
      <w:r w:rsidRPr="00AD719B">
        <w:t xml:space="preserve">What makes Avensor more than a real-time monitoring </w:t>
      </w:r>
      <w:r w:rsidR="005215C4">
        <w:t>and</w:t>
      </w:r>
      <w:r w:rsidRPr="00AD719B">
        <w:t xml:space="preserve"> alarm app? </w:t>
      </w:r>
      <w:r w:rsidR="005215C4">
        <w:t xml:space="preserve">Our custom packages, including Asset Visibility and Insights. </w:t>
      </w:r>
    </w:p>
    <w:p w:rsidR="00AD719B" w:rsidP="00AD719B" w:rsidRDefault="00AD719B" w14:paraId="22E561E1" w14:textId="27EAA7C4">
      <w:pPr>
        <w:spacing w:after="0"/>
        <w:ind w:left="720"/>
      </w:pPr>
      <w:commentRangeStart w:id="2"/>
      <w:commentRangeStart w:id="3"/>
      <w:commentRangeStart w:id="1721954810"/>
      <w:r w:rsidRPr="2998A01C" w:rsidR="00AD719B">
        <w:rPr>
          <w:highlight w:val="yellow"/>
        </w:rPr>
        <w:t>[button]</w:t>
      </w:r>
      <w:r w:rsidR="00AD719B">
        <w:rPr/>
        <w:t xml:space="preserve"> </w:t>
      </w:r>
      <w:r w:rsidR="00E078E4">
        <w:rPr/>
        <w:t xml:space="preserve">Explore </w:t>
      </w:r>
      <w:r w:rsidR="005215C4">
        <w:rPr/>
        <w:t>offerings</w:t>
      </w:r>
      <w:commentRangeEnd w:id="2"/>
      <w:r>
        <w:rPr>
          <w:rStyle w:val="CommentReference"/>
        </w:rPr>
        <w:commentReference w:id="2"/>
      </w:r>
      <w:commentRangeEnd w:id="3"/>
      <w:r>
        <w:rPr>
          <w:rStyle w:val="CommentReference"/>
        </w:rPr>
        <w:commentReference w:id="3"/>
      </w:r>
      <w:commentRangeEnd w:id="1721954810"/>
      <w:r>
        <w:rPr>
          <w:rStyle w:val="CommentReference"/>
        </w:rPr>
        <w:commentReference w:id="1721954810"/>
      </w:r>
    </w:p>
    <w:p w:rsidR="001B43D5" w:rsidP="00146AF6" w:rsidRDefault="001B43D5" w14:paraId="5ED0737F" w14:textId="77777777">
      <w:pPr>
        <w:spacing w:after="0"/>
      </w:pPr>
    </w:p>
    <w:p w:rsidRPr="00AD719B" w:rsidR="001B43D5" w:rsidP="00AD719B" w:rsidRDefault="00110C38" w14:paraId="7E068561" w14:textId="08BA855F">
      <w:pPr>
        <w:spacing w:after="0"/>
        <w:ind w:firstLine="720"/>
        <w:rPr>
          <w:b/>
          <w:bCs/>
        </w:rPr>
      </w:pPr>
      <w:r>
        <w:rPr>
          <w:b/>
          <w:bCs/>
        </w:rPr>
        <w:t>Streamlined operations</w:t>
      </w:r>
    </w:p>
    <w:p w:rsidRPr="00FA72A5" w:rsidR="001B43D5" w:rsidP="00AD719B" w:rsidRDefault="00A91B80" w14:paraId="5111D016" w14:textId="776A0371">
      <w:pPr>
        <w:spacing w:after="0"/>
        <w:ind w:left="720"/>
        <w:rPr>
          <w:rFonts w:ascii="Aptos" w:hAnsi="Aptos"/>
          <w:color w:val="000000" w:themeColor="text1"/>
        </w:rPr>
      </w:pPr>
      <w:r>
        <w:rPr>
          <w:rFonts w:ascii="Aptos" w:hAnsi="Aptos"/>
          <w:color w:val="000000" w:themeColor="text1"/>
        </w:rPr>
        <w:t>Discover</w:t>
      </w:r>
      <w:r w:rsidRPr="00FA72A5" w:rsidR="00FA72A5">
        <w:rPr>
          <w:rFonts w:ascii="Aptos" w:hAnsi="Aptos"/>
          <w:color w:val="000000" w:themeColor="text1"/>
        </w:rPr>
        <w:t xml:space="preserve"> how </w:t>
      </w:r>
      <w:r w:rsidRPr="00FA72A5" w:rsidR="00FA72A5">
        <w:rPr>
          <w:rFonts w:ascii="Aptos" w:hAnsi="Aptos"/>
          <w:color w:val="000000" w:themeColor="text1"/>
          <w:shd w:val="clear" w:color="auto" w:fill="FFFFFF"/>
        </w:rPr>
        <w:t>Scandinavia’s largest port for wheeled cargo, Trelleborg</w:t>
      </w:r>
      <w:r w:rsidRPr="00FA72A5" w:rsidR="00FA72A5">
        <w:rPr>
          <w:rFonts w:ascii="Aptos" w:hAnsi="Aptos"/>
          <w:color w:val="000000" w:themeColor="text1"/>
          <w:shd w:val="clear" w:color="auto" w:fill="FFFFFF"/>
        </w:rPr>
        <w:t>, reduced pump stoppages from one or two a month to zero in nearly three years.</w:t>
      </w:r>
    </w:p>
    <w:p w:rsidR="00AD719B" w:rsidP="00AD719B" w:rsidRDefault="007F7FA4" w14:paraId="56B53ED5" w14:textId="23C8C26D">
      <w:pPr>
        <w:spacing w:after="0"/>
        <w:ind w:firstLine="720"/>
      </w:pPr>
      <w:hyperlink w:history="1" r:id="rId13">
        <w:r w:rsidRPr="007F7FA4" w:rsidR="00AD719B">
          <w:rPr>
            <w:rStyle w:val="Hyperlink"/>
            <w:highlight w:val="yellow"/>
          </w:rPr>
          <w:t>[button]</w:t>
        </w:r>
        <w:r w:rsidRPr="007F7FA4" w:rsidR="00AD719B">
          <w:rPr>
            <w:rStyle w:val="Hyperlink"/>
          </w:rPr>
          <w:t xml:space="preserve"> Read more</w:t>
        </w:r>
      </w:hyperlink>
    </w:p>
    <w:p w:rsidR="001B43D5" w:rsidP="00146AF6" w:rsidRDefault="001B43D5" w14:paraId="5A2533FF" w14:textId="77777777">
      <w:pPr>
        <w:spacing w:after="0"/>
      </w:pPr>
    </w:p>
    <w:p w:rsidRPr="00AD719B" w:rsidR="001B43D5" w:rsidP="00AD719B" w:rsidRDefault="00E078E4" w14:paraId="184DC4A4" w14:textId="5A004784">
      <w:pPr>
        <w:spacing w:after="0"/>
        <w:ind w:firstLine="720"/>
        <w:rPr>
          <w:b/>
          <w:bCs/>
        </w:rPr>
      </w:pPr>
      <w:r>
        <w:rPr>
          <w:b/>
          <w:bCs/>
        </w:rPr>
        <w:t>Improved workforce efficiency and ROI</w:t>
      </w:r>
    </w:p>
    <w:p w:rsidR="001B43D5" w:rsidP="00AD719B" w:rsidRDefault="00D87C0C" w14:paraId="48D19FB5" w14:textId="70DE9DD2">
      <w:pPr>
        <w:spacing w:after="0"/>
        <w:ind w:left="720"/>
      </w:pPr>
      <w:r>
        <w:t xml:space="preserve">Explore how </w:t>
      </w:r>
      <w:r w:rsidR="00AD719B">
        <w:t xml:space="preserve">Avensor </w:t>
      </w:r>
      <w:r>
        <w:t>brought</w:t>
      </w:r>
      <w:r w:rsidR="00AD719B">
        <w:t xml:space="preserve"> remote visibility and increase</w:t>
      </w:r>
      <w:r w:rsidR="00AF7580">
        <w:t xml:space="preserve">d </w:t>
      </w:r>
      <w:r w:rsidR="00AD719B">
        <w:t>operational efficiency</w:t>
      </w:r>
      <w:r w:rsidR="00D56F89">
        <w:t xml:space="preserve"> to Scottish Water.</w:t>
      </w:r>
    </w:p>
    <w:p w:rsidR="00AD719B" w:rsidP="00AD719B" w:rsidRDefault="00661D32" w14:paraId="597EC209" w14:textId="3EEF27A6">
      <w:pPr>
        <w:spacing w:after="0"/>
        <w:ind w:firstLine="720"/>
      </w:pPr>
      <w:hyperlink w:history="1" r:id="rId14">
        <w:commentRangeStart w:id="4"/>
        <w:r w:rsidRPr="00661D32" w:rsidR="14E6CB78">
          <w:rPr>
            <w:rStyle w:val="Hyperlink"/>
            <w:highlight w:val="yellow"/>
          </w:rPr>
          <w:t>[button]</w:t>
        </w:r>
        <w:r w:rsidRPr="00661D32" w:rsidR="14E6CB78">
          <w:rPr>
            <w:rStyle w:val="Hyperlink"/>
          </w:rPr>
          <w:t xml:space="preserve"> Read more</w:t>
        </w:r>
        <w:commentRangeEnd w:id="4"/>
        <w:r w:rsidRPr="00661D32" w:rsidR="00AD719B">
          <w:rPr>
            <w:rStyle w:val="Hyperlink"/>
            <w:sz w:val="16"/>
            <w:szCs w:val="16"/>
          </w:rPr>
          <w:commentReference w:id="4"/>
        </w:r>
      </w:hyperlink>
    </w:p>
    <w:p w:rsidR="00AD719B" w:rsidP="00AD719B" w:rsidRDefault="00AD719B" w14:paraId="7A5E143B" w14:textId="77777777">
      <w:pPr>
        <w:spacing w:after="0"/>
        <w:ind w:firstLine="720"/>
      </w:pPr>
    </w:p>
    <w:p w:rsidR="00276A8A" w:rsidP="00AD719B" w:rsidRDefault="00276A8A" w14:paraId="3BCD0EE5" w14:textId="2ACFDEE9">
      <w:pPr>
        <w:spacing w:after="0"/>
        <w:ind w:firstLine="720"/>
        <w:rPr>
          <w:b/>
          <w:bCs/>
        </w:rPr>
      </w:pPr>
      <w:r>
        <w:rPr>
          <w:b/>
          <w:bCs/>
        </w:rPr>
        <w:t xml:space="preserve">Resilient </w:t>
      </w:r>
      <w:r w:rsidR="00110C38">
        <w:rPr>
          <w:b/>
          <w:bCs/>
        </w:rPr>
        <w:t>futures</w:t>
      </w:r>
      <w:r>
        <w:rPr>
          <w:b/>
          <w:bCs/>
        </w:rPr>
        <w:t xml:space="preserve"> </w:t>
      </w:r>
    </w:p>
    <w:p w:rsidR="00276A8A" w:rsidP="00961D34" w:rsidRDefault="00961D34" w14:paraId="454B4088" w14:textId="538732C0">
      <w:pPr>
        <w:spacing w:after="0"/>
        <w:ind w:left="720"/>
      </w:pPr>
      <w:r>
        <w:t>Our whole system view of risk evaluates every stage of the water process, from secure products to swift response to secure operations.</w:t>
      </w:r>
    </w:p>
    <w:p w:rsidRPr="00961D34" w:rsidR="00961D34" w:rsidP="00961D34" w:rsidRDefault="00961D34" w14:paraId="594E5EA4" w14:textId="3A019107">
      <w:pPr>
        <w:spacing w:after="0"/>
        <w:ind w:left="720"/>
      </w:pPr>
      <w:commentRangeStart w:id="5"/>
      <w:commentRangeStart w:id="304080772"/>
      <w:r w:rsidR="00961D34">
        <w:rPr/>
        <w:t>[button] Learn more</w:t>
      </w:r>
      <w:commentRangeEnd w:id="5"/>
      <w:r>
        <w:rPr>
          <w:rStyle w:val="CommentReference"/>
        </w:rPr>
        <w:commentReference w:id="5"/>
      </w:r>
      <w:commentRangeEnd w:id="304080772"/>
      <w:r>
        <w:rPr>
          <w:rStyle w:val="CommentReference"/>
        </w:rPr>
        <w:commentReference w:id="304080772"/>
      </w:r>
    </w:p>
    <w:p w:rsidRPr="00146AF6" w:rsidR="001B43D5" w:rsidP="00146AF6" w:rsidRDefault="001B43D5" w14:paraId="1300DC13" w14:textId="77777777">
      <w:pPr>
        <w:spacing w:after="0"/>
      </w:pPr>
    </w:p>
    <w:p w:rsidRPr="006B302A" w:rsidR="00146AF6" w:rsidP="006B302A" w:rsidRDefault="00146AF6" w14:paraId="1A898D7A" w14:textId="1B611B40">
      <w:pPr>
        <w:spacing w:after="0"/>
      </w:pPr>
      <w:r w:rsidRPr="00146AF6">
        <w:rPr>
          <w:highlight w:val="yellow"/>
        </w:rPr>
        <w:t>Call to Action Block Title</w:t>
      </w:r>
    </w:p>
    <w:p w:rsidRPr="006B302A" w:rsidR="00146AF6" w:rsidP="00146AF6" w:rsidRDefault="00146AF6" w14:paraId="6DCE1596" w14:textId="7A5D5E00">
      <w:pPr>
        <w:spacing w:after="0"/>
        <w:jc w:val="center"/>
        <w:rPr>
          <w:b/>
          <w:bCs/>
        </w:rPr>
      </w:pPr>
      <w:r w:rsidRPr="006B302A">
        <w:rPr>
          <w:b/>
          <w:bCs/>
        </w:rPr>
        <w:t>Transform your operations today</w:t>
      </w:r>
    </w:p>
    <w:p w:rsidRPr="00146AF6" w:rsidR="00146AF6" w:rsidP="00146AF6" w:rsidRDefault="00146AF6" w14:paraId="3C702DD2" w14:textId="77777777">
      <w:pPr>
        <w:spacing w:after="0"/>
        <w:jc w:val="center"/>
      </w:pPr>
    </w:p>
    <w:p w:rsidRPr="008D1668" w:rsidR="0071413E" w:rsidP="00623E7F" w:rsidRDefault="00146AF6" w14:paraId="450894F9" w14:textId="6F1535E5">
      <w:pPr>
        <w:spacing w:after="0"/>
        <w:jc w:val="center"/>
      </w:pPr>
      <w:r w:rsidRPr="006B302A">
        <w:rPr>
          <w:highlight w:val="yellow"/>
        </w:rPr>
        <w:t>[Button]</w:t>
      </w:r>
      <w:r>
        <w:t xml:space="preserve"> Request </w:t>
      </w:r>
      <w:r w:rsidR="00311C50">
        <w:t>m</w:t>
      </w:r>
      <w:r>
        <w:t xml:space="preserve">ore </w:t>
      </w:r>
      <w:r w:rsidR="00311C50">
        <w:t>i</w:t>
      </w:r>
      <w:r>
        <w:t>nformation</w:t>
      </w:r>
    </w:p>
    <w:sectPr w:rsidRPr="008D1668" w:rsidR="0071413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LX" w:author="Lehmann, Carolin - Xylem" w:date="2025-02-18T11:34:00Z" w:id="0">
    <w:p w:rsidR="00F96C18" w:rsidRDefault="00F96C18" w14:paraId="7EA1955E" w14:textId="6126CC32">
      <w:pPr>
        <w:pStyle w:val="CommentText"/>
      </w:pPr>
      <w:r>
        <w:rPr>
          <w:rStyle w:val="CommentReference"/>
        </w:rPr>
        <w:annotationRef/>
      </w:r>
      <w:r w:rsidRPr="18E3984A">
        <w:t xml:space="preserve">where should we best link to the new cybersecurity flyer? </w:t>
      </w:r>
    </w:p>
  </w:comment>
  <w:comment w:initials="CW" w:author="Caroline Wittenberg" w:date="2025-02-25T09:31:00Z" w:id="1">
    <w:p w:rsidR="00910B93" w:rsidP="00910B93" w:rsidRDefault="00910B93" w14:paraId="462EAEE7" w14:textId="77777777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Added that to the resources section!</w:t>
      </w:r>
    </w:p>
  </w:comment>
  <w:comment w:initials="LX" w:author="Lehmann, Carolin - Xylem" w:date="2025-02-17T13:22:00Z" w:id="2">
    <w:p w:rsidR="002F4736" w:rsidRDefault="002F4736" w14:paraId="3CA827DD" w14:textId="5A24CA5A">
      <w:pPr>
        <w:pStyle w:val="CommentText"/>
      </w:pPr>
      <w:r>
        <w:rPr>
          <w:rStyle w:val="CommentReference"/>
        </w:rPr>
        <w:annotationRef/>
      </w:r>
      <w:r w:rsidRPr="6D8820B6">
        <w:t>new flyer we sent them</w:t>
      </w:r>
    </w:p>
  </w:comment>
  <w:comment w:initials="CW" w:author="Caroline Wittenberg" w:date="2025-02-25T09:32:00Z" w:id="3">
    <w:p w:rsidR="00910B93" w:rsidP="00910B93" w:rsidRDefault="00910B93" w14:paraId="4E018BF1" w14:textId="77777777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Do you have a live link to this new flyer or just the PDF?</w:t>
      </w:r>
    </w:p>
  </w:comment>
  <w:comment w:initials="LX" w:author="Lehmann, Carolin - Xylem" w:date="2025-02-17T13:22:00Z" w:id="4">
    <w:p w:rsidR="009A2053" w:rsidRDefault="009A2053" w14:paraId="0CAFF246" w14:textId="7B90C89E">
      <w:pPr>
        <w:pStyle w:val="CommentText"/>
      </w:pPr>
      <w:r>
        <w:rPr>
          <w:rStyle w:val="CommentReference"/>
        </w:rPr>
        <w:annotationRef/>
      </w:r>
      <w:hyperlink r:id="rId1">
        <w:r w:rsidRPr="70085C97">
          <w:rPr>
            <w:rStyle w:val="Hyperlink"/>
            <w:b/>
            <w:bCs/>
          </w:rPr>
          <w:t>https://www.xylem.com/en-us/making-waves/water-utilities-news/technology-powers-scottish-waters-emission-reduction-journey-transforming-pumping-stations-and-paving-the-way-to-net-zero-goals/</w:t>
        </w:r>
      </w:hyperlink>
    </w:p>
    <w:p w:rsidR="009A2053" w:rsidRDefault="009A2053" w14:paraId="330CAE53" w14:textId="4469FC85">
      <w:pPr>
        <w:pStyle w:val="CommentText"/>
      </w:pPr>
    </w:p>
  </w:comment>
  <w:comment w:initials="CW" w:author="Caroline Wittenberg" w:date="2025-02-25T09:35:00Z" w:id="5">
    <w:p w:rsidR="00961D34" w:rsidP="00961D34" w:rsidRDefault="00961D34" w14:paraId="692586F1" w14:textId="77777777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Link to new cybersecurity flyer — is there a live link?</w:t>
      </w:r>
    </w:p>
  </w:comment>
  <w:comment xmlns:w="http://schemas.openxmlformats.org/wordprocessingml/2006/main" w:initials="CW" w:author="Caroline Wittenberg" w:date="2025-02-26T14:44:35" w:id="1721954810">
    <w:p xmlns:w14="http://schemas.microsoft.com/office/word/2010/wordml" xmlns:w="http://schemas.openxmlformats.org/wordprocessingml/2006/main" w:rsidR="237DF12E" w:rsidRDefault="0F698C99" w14:paraId="22120738" w14:textId="1A192BB4">
      <w:pPr>
        <w:pStyle w:val="CommentText"/>
      </w:pPr>
      <w:r>
        <w:rPr>
          <w:rStyle w:val="CommentReference"/>
        </w:rPr>
        <w:annotationRef/>
      </w:r>
      <w:hyperlink xmlns:r="http://schemas.openxmlformats.org/officeDocument/2006/relationships" r:id="R5fa11089370248b6">
        <w:r w:rsidRPr="5AE63F1A" w:rsidR="1D1E145E">
          <w:rPr>
            <w:rStyle w:val="Hyperlink"/>
          </w:rPr>
          <w:t>https://branigancommunications.box.com/s/yd3vri0rb1k4sga8pvknb5xb5ta68w89</w:t>
        </w:r>
      </w:hyperlink>
      <w:r w:rsidRPr="54A754FE" w:rsidR="61DACEA2">
        <w:t xml:space="preserve"> </w:t>
      </w:r>
    </w:p>
  </w:comment>
  <w:comment xmlns:w="http://schemas.openxmlformats.org/wordprocessingml/2006/main" w:initials="CW" w:author="Caroline Wittenberg" w:date="2025-02-26T14:44:47" w:id="304080772">
    <w:p xmlns:w14="http://schemas.microsoft.com/office/word/2010/wordml" xmlns:w="http://schemas.openxmlformats.org/wordprocessingml/2006/main" w:rsidR="4CD0A8BB" w:rsidRDefault="60AE12C5" w14:paraId="44A5C583" w14:textId="7869ACD8">
      <w:pPr>
        <w:pStyle w:val="CommentText"/>
      </w:pPr>
      <w:r>
        <w:rPr>
          <w:rStyle w:val="CommentReference"/>
        </w:rPr>
        <w:annotationRef/>
      </w:r>
      <w:hyperlink xmlns:r="http://schemas.openxmlformats.org/officeDocument/2006/relationships" r:id="R3e2a796ffbc54ca7">
        <w:r w:rsidRPr="1CB75107" w:rsidR="727A685D">
          <w:rPr>
            <w:rStyle w:val="Hyperlink"/>
          </w:rPr>
          <w:t>https://branigancommunications.box.com/s/erlsnbjnr3xtljlmh1r9f3xa1nmtabh9</w:t>
        </w:r>
      </w:hyperlink>
      <w:r w:rsidRPr="722D3C70" w:rsidR="7B39BF3A">
        <w:t xml:space="preserve">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EA1955E"/>
  <w15:commentEx w15:done="0" w15:paraId="462EAEE7" w15:paraIdParent="7EA1955E"/>
  <w15:commentEx w15:done="0" w15:paraId="3CA827DD"/>
  <w15:commentEx w15:done="0" w15:paraId="4E018BF1" w15:paraIdParent="3CA827DD"/>
  <w15:commentEx w15:done="1" w15:paraId="330CAE53"/>
  <w15:commentEx w15:done="0" w15:paraId="692586F1"/>
  <w15:commentEx w15:done="0" w15:paraId="22120738" w15:paraIdParent="3CA827DD"/>
  <w15:commentEx w15:done="0" w15:paraId="44A5C583" w15:paraIdParent="692586F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D25149C" w16cex:dateUtc="2025-02-18T18:34:00Z"/>
  <w16cex:commentExtensible w16cex:durableId="3EF7794A" w16cex:dateUtc="2025-02-25T15:31:00Z"/>
  <w16cex:commentExtensible w16cex:durableId="0A7080EB" w16cex:dateUtc="2025-02-17T20:22:00Z"/>
  <w16cex:commentExtensible w16cex:durableId="4D8F122A" w16cex:dateUtc="2025-02-25T15:32:00Z"/>
  <w16cex:commentExtensible w16cex:durableId="087362CC" w16cex:dateUtc="2025-02-17T20:22:00Z"/>
  <w16cex:commentExtensible w16cex:durableId="22C66B54" w16cex:dateUtc="2025-02-25T15:35:00Z"/>
  <w16cex:commentExtensible w16cex:durableId="070BC080" w16cex:dateUtc="2025-02-26T20:44:35.107Z"/>
  <w16cex:commentExtensible w16cex:durableId="57FAB25E" w16cex:dateUtc="2025-02-26T20:44:47.92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EA1955E" w16cid:durableId="3D25149C"/>
  <w16cid:commentId w16cid:paraId="462EAEE7" w16cid:durableId="3EF7794A"/>
  <w16cid:commentId w16cid:paraId="3CA827DD" w16cid:durableId="0A7080EB"/>
  <w16cid:commentId w16cid:paraId="4E018BF1" w16cid:durableId="4D8F122A"/>
  <w16cid:commentId w16cid:paraId="330CAE53" w16cid:durableId="087362CC"/>
  <w16cid:commentId w16cid:paraId="692586F1" w16cid:durableId="22C66B54"/>
  <w16cid:commentId w16cid:paraId="22120738" w16cid:durableId="070BC080"/>
  <w16cid:commentId w16cid:paraId="44A5C583" w16cid:durableId="57FAB25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445"/>
    <w:multiLevelType w:val="multilevel"/>
    <w:tmpl w:val="B5E47A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06063CE1"/>
    <w:multiLevelType w:val="multilevel"/>
    <w:tmpl w:val="91DA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C610CE0"/>
    <w:multiLevelType w:val="multilevel"/>
    <w:tmpl w:val="282A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BF83676"/>
    <w:multiLevelType w:val="multilevel"/>
    <w:tmpl w:val="23B2EE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4464A41"/>
    <w:multiLevelType w:val="multilevel"/>
    <w:tmpl w:val="E81C3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7C960D9"/>
    <w:multiLevelType w:val="multilevel"/>
    <w:tmpl w:val="6E927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F4C7ECA"/>
    <w:multiLevelType w:val="multilevel"/>
    <w:tmpl w:val="B67E94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08F612B"/>
    <w:multiLevelType w:val="multilevel"/>
    <w:tmpl w:val="CF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1046C56"/>
    <w:multiLevelType w:val="multilevel"/>
    <w:tmpl w:val="C1AC54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2CB229F"/>
    <w:multiLevelType w:val="hybridMultilevel"/>
    <w:tmpl w:val="F9C23E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3A10FE"/>
    <w:multiLevelType w:val="multilevel"/>
    <w:tmpl w:val="065EB7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1" w15:restartNumberingAfterBreak="0">
    <w:nsid w:val="59671C24"/>
    <w:multiLevelType w:val="multilevel"/>
    <w:tmpl w:val="8C04F1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FE23EED"/>
    <w:multiLevelType w:val="multilevel"/>
    <w:tmpl w:val="812E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D594635"/>
    <w:multiLevelType w:val="multilevel"/>
    <w:tmpl w:val="2256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7562059E"/>
    <w:multiLevelType w:val="multilevel"/>
    <w:tmpl w:val="589493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7E224177"/>
    <w:multiLevelType w:val="multilevel"/>
    <w:tmpl w:val="8A8E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41069973">
    <w:abstractNumId w:val="1"/>
  </w:num>
  <w:num w:numId="2" w16cid:durableId="1649702650">
    <w:abstractNumId w:val="3"/>
  </w:num>
  <w:num w:numId="3" w16cid:durableId="805509649">
    <w:abstractNumId w:val="5"/>
  </w:num>
  <w:num w:numId="4" w16cid:durableId="1199391697">
    <w:abstractNumId w:val="6"/>
  </w:num>
  <w:num w:numId="5" w16cid:durableId="1341929584">
    <w:abstractNumId w:val="14"/>
  </w:num>
  <w:num w:numId="6" w16cid:durableId="980038046">
    <w:abstractNumId w:val="11"/>
  </w:num>
  <w:num w:numId="7" w16cid:durableId="2130121215">
    <w:abstractNumId w:val="8"/>
  </w:num>
  <w:num w:numId="8" w16cid:durableId="1377965844">
    <w:abstractNumId w:val="4"/>
  </w:num>
  <w:num w:numId="9" w16cid:durableId="1930386689">
    <w:abstractNumId w:val="12"/>
  </w:num>
  <w:num w:numId="10" w16cid:durableId="1435785114">
    <w:abstractNumId w:val="10"/>
  </w:num>
  <w:num w:numId="11" w16cid:durableId="2046825125">
    <w:abstractNumId w:val="0"/>
  </w:num>
  <w:num w:numId="12" w16cid:durableId="923221056">
    <w:abstractNumId w:val="13"/>
  </w:num>
  <w:num w:numId="13" w16cid:durableId="1929534509">
    <w:abstractNumId w:val="7"/>
  </w:num>
  <w:num w:numId="14" w16cid:durableId="172502318">
    <w:abstractNumId w:val="2"/>
  </w:num>
  <w:num w:numId="15" w16cid:durableId="1101294579">
    <w:abstractNumId w:val="15"/>
  </w:num>
  <w:num w:numId="16" w16cid:durableId="662855794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Lehmann, Carolin - Xylem">
    <w15:presenceInfo w15:providerId="AD" w15:userId="S::carolin.lehmann@xylem.com::467f68cc-160f-4472-86ca-4eb71f579ade"/>
  </w15:person>
  <w15:person w15:author="Caroline Wittenberg">
    <w15:presenceInfo w15:providerId="AD" w15:userId="S::cwittenberg@braniganinc.com::3bfa4ee9-7b74-4b18-8a0c-8bba44c82d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68"/>
    <w:rsid w:val="000013F4"/>
    <w:rsid w:val="00005920"/>
    <w:rsid w:val="00005FA6"/>
    <w:rsid w:val="00017356"/>
    <w:rsid w:val="00054CFA"/>
    <w:rsid w:val="00056376"/>
    <w:rsid w:val="001025C7"/>
    <w:rsid w:val="00110C38"/>
    <w:rsid w:val="001360C2"/>
    <w:rsid w:val="00144811"/>
    <w:rsid w:val="00146AF6"/>
    <w:rsid w:val="001B43D5"/>
    <w:rsid w:val="001F4040"/>
    <w:rsid w:val="00200438"/>
    <w:rsid w:val="00276A8A"/>
    <w:rsid w:val="002B1A4E"/>
    <w:rsid w:val="002E701F"/>
    <w:rsid w:val="002F3E67"/>
    <w:rsid w:val="002F4736"/>
    <w:rsid w:val="00304291"/>
    <w:rsid w:val="00311C50"/>
    <w:rsid w:val="00354BB5"/>
    <w:rsid w:val="00357F1B"/>
    <w:rsid w:val="00362484"/>
    <w:rsid w:val="003751C8"/>
    <w:rsid w:val="003B385E"/>
    <w:rsid w:val="003B5D6A"/>
    <w:rsid w:val="003C3E55"/>
    <w:rsid w:val="00415B7C"/>
    <w:rsid w:val="00504C4D"/>
    <w:rsid w:val="005215C4"/>
    <w:rsid w:val="005255BD"/>
    <w:rsid w:val="0055337A"/>
    <w:rsid w:val="00592763"/>
    <w:rsid w:val="005A2448"/>
    <w:rsid w:val="00623E7F"/>
    <w:rsid w:val="00651C54"/>
    <w:rsid w:val="00654502"/>
    <w:rsid w:val="00661D32"/>
    <w:rsid w:val="006B2D34"/>
    <w:rsid w:val="006B302A"/>
    <w:rsid w:val="006D2F4B"/>
    <w:rsid w:val="006F7DB0"/>
    <w:rsid w:val="0071413E"/>
    <w:rsid w:val="007514C8"/>
    <w:rsid w:val="00782CCC"/>
    <w:rsid w:val="007952B7"/>
    <w:rsid w:val="007F7FA4"/>
    <w:rsid w:val="008A668B"/>
    <w:rsid w:val="008D1668"/>
    <w:rsid w:val="00910B93"/>
    <w:rsid w:val="00931A2E"/>
    <w:rsid w:val="00961D34"/>
    <w:rsid w:val="009A2053"/>
    <w:rsid w:val="009C4649"/>
    <w:rsid w:val="00A6120A"/>
    <w:rsid w:val="00A831C5"/>
    <w:rsid w:val="00A91B80"/>
    <w:rsid w:val="00AC3296"/>
    <w:rsid w:val="00AD719B"/>
    <w:rsid w:val="00AF7580"/>
    <w:rsid w:val="00B0733D"/>
    <w:rsid w:val="00BA076A"/>
    <w:rsid w:val="00BA0CD2"/>
    <w:rsid w:val="00C5032A"/>
    <w:rsid w:val="00C52B23"/>
    <w:rsid w:val="00C876B8"/>
    <w:rsid w:val="00CB306C"/>
    <w:rsid w:val="00CB4DD3"/>
    <w:rsid w:val="00CC02C1"/>
    <w:rsid w:val="00CE348B"/>
    <w:rsid w:val="00CF51B5"/>
    <w:rsid w:val="00D00E32"/>
    <w:rsid w:val="00D12133"/>
    <w:rsid w:val="00D3388F"/>
    <w:rsid w:val="00D53B63"/>
    <w:rsid w:val="00D56F89"/>
    <w:rsid w:val="00D6193C"/>
    <w:rsid w:val="00D75C05"/>
    <w:rsid w:val="00D86293"/>
    <w:rsid w:val="00D87C0C"/>
    <w:rsid w:val="00DA6948"/>
    <w:rsid w:val="00E078E4"/>
    <w:rsid w:val="00E2396E"/>
    <w:rsid w:val="00E64C23"/>
    <w:rsid w:val="00ED3165"/>
    <w:rsid w:val="00EE2903"/>
    <w:rsid w:val="00F96C18"/>
    <w:rsid w:val="00FA72A5"/>
    <w:rsid w:val="0162B6DA"/>
    <w:rsid w:val="0BA13A58"/>
    <w:rsid w:val="14E6CB78"/>
    <w:rsid w:val="174C784D"/>
    <w:rsid w:val="19208C6B"/>
    <w:rsid w:val="203C42D6"/>
    <w:rsid w:val="2998A01C"/>
    <w:rsid w:val="2A822DCA"/>
    <w:rsid w:val="3A1D8EC1"/>
    <w:rsid w:val="52C46017"/>
    <w:rsid w:val="5697EAD8"/>
    <w:rsid w:val="57BCD62B"/>
    <w:rsid w:val="5C4CD522"/>
    <w:rsid w:val="7697A6BD"/>
    <w:rsid w:val="7D25B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00E66"/>
  <w15:chartTrackingRefBased/>
  <w15:docId w15:val="{11D68F41-87E1-4F29-9CB1-1E12D6D8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66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66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1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D166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D166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8D166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D166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D166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D166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D166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D166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D1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66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D166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D1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66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D1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66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D1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6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16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668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71413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71413E"/>
  </w:style>
  <w:style w:type="character" w:styleId="eop" w:customStyle="1">
    <w:name w:val="eop"/>
    <w:basedOn w:val="DefaultParagraphFont"/>
    <w:rsid w:val="0071413E"/>
  </w:style>
  <w:style w:type="paragraph" w:styleId="NormalWeb">
    <w:name w:val="Normal (Web)"/>
    <w:basedOn w:val="Normal"/>
    <w:uiPriority w:val="99"/>
    <w:semiHidden/>
    <w:unhideWhenUsed/>
    <w:rsid w:val="0071413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05920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5B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255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&#65279;<?xml version="1.0" encoding="utf-8"?><Relationships xmlns="http://schemas.openxmlformats.org/package/2006/relationships"><Relationship Type="http://schemas.openxmlformats.org/officeDocument/2006/relationships/hyperlink" Target="https://www.xylem.com/en-us/making-waves/water-utilities-news/technology-powers-scottish-waters-emission-reduction-journey-transforming-pumping-stations-and-paving-the-way-to-net-zero-goals/" TargetMode="External" Id="rId1" /><Relationship Type="http://schemas.openxmlformats.org/officeDocument/2006/relationships/hyperlink" Target="https://branigancommunications.box.com/s/yd3vri0rb1k4sga8pvknb5xb5ta68w89" TargetMode="External" Id="R5fa11089370248b6" /><Relationship Type="http://schemas.openxmlformats.org/officeDocument/2006/relationships/hyperlink" Target="https://branigancommunications.box.com/s/erlsnbjnr3xtljlmh1r9f3xa1nmtabh9" TargetMode="External" Id="R3e2a796ffbc54ca7" 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ylem.com/en-us/template-guide/campaign-page/" TargetMode="External"/><Relationship Id="rId13" Type="http://schemas.openxmlformats.org/officeDocument/2006/relationships/hyperlink" Target="https://www.xylem.com/en-us/making-waves/water-utilities-news/port-trelleborg-eliminates-pump-stoppages-flygt-concertor-avenso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openxmlformats.org/officeDocument/2006/relationships/hyperlink" Target="https://www.xylem.com/en-us/making-waves/water-utilities-news/technology-powers-scottish-waters-emission-reduction-journey-transforming-pumping-stations-and-paving-the-way-to-net-zero-go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3C85B258C594C8C218173FD015E9C" ma:contentTypeVersion="15" ma:contentTypeDescription="Create a new document." ma:contentTypeScope="" ma:versionID="0960cd010e01a62c52dc1b6e3b95810d">
  <xsd:schema xmlns:xsd="http://www.w3.org/2001/XMLSchema" xmlns:xs="http://www.w3.org/2001/XMLSchema" xmlns:p="http://schemas.microsoft.com/office/2006/metadata/properties" xmlns:ns2="fe6b6a16-b9fb-49c9-9dbe-0436c772de11" xmlns:ns3="5627502a-15d1-42aa-8d26-e5861190b571" targetNamespace="http://schemas.microsoft.com/office/2006/metadata/properties" ma:root="true" ma:fieldsID="23e4bd39567f7b387137ad4404c326fc" ns2:_="" ns3:_="">
    <xsd:import namespace="fe6b6a16-b9fb-49c9-9dbe-0436c772de11"/>
    <xsd:import namespace="5627502a-15d1-42aa-8d26-e5861190b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b6a16-b9fb-49c9-9dbe-0436c772de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cce9310-6d70-418b-8526-b43d76e10d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7502a-15d1-42aa-8d26-e5861190b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f67362a-2b54-489a-ae77-9682821ac4ab}" ma:internalName="TaxCatchAll" ma:showField="CatchAllData" ma:web="5627502a-15d1-42aa-8d26-e5861190b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6b6a16-b9fb-49c9-9dbe-0436c772de11">
      <Terms xmlns="http://schemas.microsoft.com/office/infopath/2007/PartnerControls"/>
    </lcf76f155ced4ddcb4097134ff3c332f>
    <TaxCatchAll xmlns="5627502a-15d1-42aa-8d26-e5861190b571" xsi:nil="true"/>
  </documentManagement>
</p:properties>
</file>

<file path=customXml/itemProps1.xml><?xml version="1.0" encoding="utf-8"?>
<ds:datastoreItem xmlns:ds="http://schemas.openxmlformats.org/officeDocument/2006/customXml" ds:itemID="{BFF99368-59B0-400E-92BC-15DF7F0246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0A8A92-AB20-4712-AC35-97D2424B3557}"/>
</file>

<file path=customXml/itemProps3.xml><?xml version="1.0" encoding="utf-8"?>
<ds:datastoreItem xmlns:ds="http://schemas.openxmlformats.org/officeDocument/2006/customXml" ds:itemID="{2FDB27CB-B692-43C8-AAA2-4880DB5F2DFB}">
  <ds:schemaRefs>
    <ds:schemaRef ds:uri="http://schemas.microsoft.com/office/2006/metadata/properties"/>
    <ds:schemaRef ds:uri="http://schemas.microsoft.com/office/infopath/2007/PartnerControls"/>
    <ds:schemaRef ds:uri="cfe56d34-0897-45fa-b1fd-e6ec006c20d8"/>
    <ds:schemaRef ds:uri="4a998948-a53e-4f08-a40c-4ea023b75a2c"/>
  </ds:schemaRefs>
</ds:datastoreItem>
</file>

<file path=docMetadata/LabelInfo.xml><?xml version="1.0" encoding="utf-8"?>
<clbl:labelList xmlns:clbl="http://schemas.microsoft.com/office/2020/mipLabelMetadata">
  <clbl:label id="{eb4425a1-30d0-4cf3-a093-e7aec1c2804d}" enabled="1" method="Standard" siteId="{87789cc7-933c-4e19-99b3-73a1953e3df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Rebecca Konya</dc:creator>
  <keywords/>
  <dc:description/>
  <lastModifiedBy>Caroline Wittenberg</lastModifiedBy>
  <revision>5</revision>
  <dcterms:created xsi:type="dcterms:W3CDTF">2025-02-25T15:38:00.0000000Z</dcterms:created>
  <dcterms:modified xsi:type="dcterms:W3CDTF">2025-02-26T20:45:17.1393833Z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0x0101000D63C85B258C594C8C218173FD015E9C</vt:lpwstr>
  </property>
  <property fmtid="{D5CDD505-2E9C-101B-9397-08002B2CF9AE}" pid="3" name="MediaServiceImageTags">
    <vt:lpwstr/>
  </property>
</Properties>
</file>